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BF" w:rsidRDefault="000468BF" w:rsidP="00046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F" w:rsidRDefault="000468BF" w:rsidP="00046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0468BF" w:rsidRDefault="000468BF" w:rsidP="00046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0468BF" w:rsidRDefault="000468BF" w:rsidP="00046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468BF" w:rsidRDefault="000468BF" w:rsidP="00046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0468BF" w:rsidTr="000468B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8BF" w:rsidRDefault="00236736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21.01.2015</w:t>
            </w:r>
          </w:p>
        </w:tc>
        <w:tc>
          <w:tcPr>
            <w:tcW w:w="5760" w:type="dxa"/>
            <w:hideMark/>
          </w:tcPr>
          <w:p w:rsidR="000468BF" w:rsidRDefault="000468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68BF" w:rsidRDefault="00236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41/198</w:t>
            </w:r>
          </w:p>
        </w:tc>
      </w:tr>
    </w:tbl>
    <w:p w:rsidR="000468BF" w:rsidRDefault="000468BF" w:rsidP="00340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3400AA" w:rsidRPr="003400AA" w:rsidRDefault="003400AA" w:rsidP="003400A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C2BCC" w:rsidRDefault="000468BF" w:rsidP="00340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  <w:r w:rsidR="003400AA">
        <w:rPr>
          <w:rFonts w:ascii="Times New Roman" w:hAnsi="Times New Roman" w:cs="Times New Roman"/>
          <w:b/>
          <w:sz w:val="28"/>
          <w:szCs w:val="28"/>
        </w:rPr>
        <w:t>бюджетном процессе в Вахрушевском городском поселении</w:t>
      </w:r>
    </w:p>
    <w:p w:rsidR="003400AA" w:rsidRPr="003400AA" w:rsidRDefault="003400AA" w:rsidP="003400A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00AA" w:rsidRPr="00680A09" w:rsidRDefault="003400AA" w:rsidP="003400A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680A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Законом Кировской области от 24.10.2013 № 336-ЗО «О бюджетном процессе в Кировской области», Уставом Вахрушевского городского поселения, Вахрушевская городская </w:t>
      </w:r>
      <w:r w:rsidRPr="00680A09">
        <w:rPr>
          <w:sz w:val="28"/>
          <w:szCs w:val="28"/>
        </w:rPr>
        <w:t xml:space="preserve"> Дума РЕШИЛА:</w:t>
      </w:r>
    </w:p>
    <w:p w:rsidR="003400AA" w:rsidRP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0AA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Вахрушевской городской </w:t>
      </w:r>
      <w:r w:rsidRPr="003400AA">
        <w:rPr>
          <w:rFonts w:ascii="Times New Roman" w:hAnsi="Times New Roman" w:cs="Times New Roman"/>
          <w:sz w:val="28"/>
          <w:szCs w:val="28"/>
        </w:rPr>
        <w:t xml:space="preserve"> Думы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0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00A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00A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30/138</w:t>
      </w:r>
      <w:r w:rsidRPr="003400A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Вахрушевском городском поселении</w:t>
      </w:r>
      <w:r w:rsidRPr="003400AA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400AA">
        <w:rPr>
          <w:rFonts w:ascii="Times New Roman" w:hAnsi="Times New Roman" w:cs="Times New Roman"/>
          <w:sz w:val="28"/>
          <w:szCs w:val="28"/>
        </w:rPr>
        <w:t xml:space="preserve"> в статье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0AA">
        <w:rPr>
          <w:rFonts w:ascii="Times New Roman" w:hAnsi="Times New Roman" w:cs="Times New Roman"/>
          <w:sz w:val="28"/>
          <w:szCs w:val="28"/>
        </w:rPr>
        <w:t xml:space="preserve">абзац 2 изложить в новой редакции следующего содержания: «устанавливает порядок разработки и организует разработку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3400AA">
        <w:rPr>
          <w:rFonts w:ascii="Times New Roman" w:hAnsi="Times New Roman" w:cs="Times New Roman"/>
          <w:sz w:val="28"/>
          <w:szCs w:val="28"/>
        </w:rPr>
        <w:t xml:space="preserve">,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Вахрушевского городского поселения</w:t>
      </w:r>
      <w:r w:rsidRPr="003400AA">
        <w:rPr>
          <w:rFonts w:ascii="Times New Roman" w:hAnsi="Times New Roman" w:cs="Times New Roman"/>
          <w:sz w:val="28"/>
          <w:szCs w:val="28"/>
        </w:rPr>
        <w:t xml:space="preserve"> 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Вахрушевского городского поселения </w:t>
      </w:r>
      <w:r w:rsidRPr="003400AA">
        <w:rPr>
          <w:rFonts w:ascii="Times New Roman" w:hAnsi="Times New Roman" w:cs="Times New Roman"/>
          <w:sz w:val="28"/>
          <w:szCs w:val="28"/>
        </w:rPr>
        <w:t xml:space="preserve">на долгосрочный период в случае, если </w:t>
      </w:r>
      <w:r>
        <w:rPr>
          <w:rFonts w:ascii="Times New Roman" w:hAnsi="Times New Roman" w:cs="Times New Roman"/>
          <w:sz w:val="28"/>
          <w:szCs w:val="28"/>
        </w:rPr>
        <w:t>Вахрушевская городская</w:t>
      </w:r>
      <w:r w:rsidRPr="003400AA">
        <w:rPr>
          <w:rFonts w:ascii="Times New Roman" w:hAnsi="Times New Roman" w:cs="Times New Roman"/>
          <w:sz w:val="28"/>
          <w:szCs w:val="28"/>
        </w:rPr>
        <w:t xml:space="preserve"> Дума приняла решение о его формировании в соответствии с требованиями Бюджетного кодека РФ;»;</w:t>
      </w:r>
      <w:proofErr w:type="gramEnd"/>
    </w:p>
    <w:p w:rsid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2 статьи 19 изложить в новой редакции следующего содержания:</w:t>
      </w:r>
    </w:p>
    <w:p w:rsid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 Составление проекта бюджета поселения на очередной финансовый год и плановый период 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400AA" w:rsidRDefault="003400AA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политики  и основных направлениях налоговой политики;</w:t>
      </w:r>
    </w:p>
    <w:p w:rsidR="003400AA" w:rsidRDefault="000D0168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таможенно-тарифной политики Российской Федерации;</w:t>
      </w:r>
    </w:p>
    <w:p w:rsidR="000D0168" w:rsidRDefault="000D0168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 развития;</w:t>
      </w:r>
    </w:p>
    <w:p w:rsidR="000D0168" w:rsidRDefault="000D0168" w:rsidP="0034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3400AA" w:rsidRDefault="000D0168" w:rsidP="000D0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проектов изменений указанных программ).</w:t>
      </w:r>
      <w:r w:rsidR="002367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0168" w:rsidRDefault="000D0168" w:rsidP="000D0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печатном издании поселения «Информационный бюллетень».</w:t>
      </w:r>
    </w:p>
    <w:p w:rsidR="000D0168" w:rsidRDefault="000D0168" w:rsidP="000D0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168" w:rsidRDefault="000D0168" w:rsidP="000D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Вахрушевского </w:t>
      </w:r>
    </w:p>
    <w:p w:rsidR="000D0168" w:rsidRPr="000D0168" w:rsidRDefault="00EB667D" w:rsidP="000D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D0168">
        <w:rPr>
          <w:rFonts w:ascii="Times New Roman" w:hAnsi="Times New Roman" w:cs="Times New Roman"/>
          <w:sz w:val="28"/>
          <w:szCs w:val="28"/>
        </w:rPr>
        <w:t>М.В. Ефремов</w:t>
      </w:r>
    </w:p>
    <w:sectPr w:rsidR="000D0168" w:rsidRPr="000D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58"/>
    <w:rsid w:val="00000B77"/>
    <w:rsid w:val="000468BF"/>
    <w:rsid w:val="000D0168"/>
    <w:rsid w:val="00236736"/>
    <w:rsid w:val="00325758"/>
    <w:rsid w:val="003400AA"/>
    <w:rsid w:val="003B4DFB"/>
    <w:rsid w:val="007C2BCC"/>
    <w:rsid w:val="00D852DA"/>
    <w:rsid w:val="00EB667D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B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40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0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B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40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40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GitluhinaEV</cp:lastModifiedBy>
  <cp:revision>11</cp:revision>
  <cp:lastPrinted>2015-01-22T10:34:00Z</cp:lastPrinted>
  <dcterms:created xsi:type="dcterms:W3CDTF">2015-01-12T12:58:00Z</dcterms:created>
  <dcterms:modified xsi:type="dcterms:W3CDTF">2015-01-22T10:34:00Z</dcterms:modified>
</cp:coreProperties>
</file>