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51" w:rsidRPr="006E4D51" w:rsidRDefault="006E4D51" w:rsidP="006E4D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2FBDE" wp14:editId="23C522A1">
            <wp:extent cx="552450" cy="7239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51" w:rsidRPr="006E4D51" w:rsidRDefault="006E4D51" w:rsidP="006E4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51">
        <w:rPr>
          <w:rFonts w:ascii="Times New Roman" w:hAnsi="Times New Roman" w:cs="Times New Roman"/>
          <w:b/>
          <w:sz w:val="28"/>
          <w:szCs w:val="28"/>
        </w:rPr>
        <w:t xml:space="preserve"> ВАХРУШЕВСКАЯ ГОРОДСКАЯ ДУМА</w:t>
      </w:r>
    </w:p>
    <w:p w:rsidR="006E4D51" w:rsidRPr="006E4D51" w:rsidRDefault="006E4D51" w:rsidP="006E4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51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6E4D51" w:rsidRPr="006E4D51" w:rsidRDefault="006E4D51" w:rsidP="006E4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51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6E4D51" w:rsidRPr="006E4D51" w:rsidRDefault="006E4D51" w:rsidP="006E4D5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D51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6E4D51" w:rsidRPr="006E4D51" w:rsidTr="006E4D51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D51" w:rsidRPr="006E4D51" w:rsidRDefault="006E4D51" w:rsidP="006E4D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D51">
              <w:rPr>
                <w:rFonts w:ascii="Times New Roman" w:hAnsi="Times New Roman" w:cs="Times New Roman"/>
                <w:sz w:val="28"/>
                <w:szCs w:val="28"/>
              </w:rPr>
              <w:t>29.03.2016</w:t>
            </w:r>
          </w:p>
        </w:tc>
        <w:tc>
          <w:tcPr>
            <w:tcW w:w="5760" w:type="dxa"/>
            <w:hideMark/>
          </w:tcPr>
          <w:p w:rsidR="006E4D51" w:rsidRPr="006E4D51" w:rsidRDefault="006E4D51" w:rsidP="006E4D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D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D51" w:rsidRPr="006E4D51" w:rsidRDefault="006E4D51" w:rsidP="00A500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D51">
              <w:rPr>
                <w:rFonts w:ascii="Times New Roman" w:hAnsi="Times New Roman" w:cs="Times New Roman"/>
                <w:sz w:val="28"/>
                <w:szCs w:val="28"/>
              </w:rPr>
              <w:t>58/</w:t>
            </w:r>
            <w:r w:rsidR="00A500C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6E4D51" w:rsidRP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4D5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E4D51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6E4D51" w:rsidRPr="006E4D51" w:rsidRDefault="006E4D51" w:rsidP="006E4D5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E4D51" w:rsidRPr="006E4D51" w:rsidRDefault="00A500CB" w:rsidP="006E4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Порядка проведения проверок использования муниципального имущества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Вахрушевского городского поселения</w:t>
      </w:r>
    </w:p>
    <w:p w:rsidR="006E4D51" w:rsidRPr="006E4D51" w:rsidRDefault="006E4D51" w:rsidP="006E4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E4D51" w:rsidRPr="006E4D51" w:rsidRDefault="006E4D51" w:rsidP="006E4D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6E4D51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Вахрушевская городская Дума РЕШИЛА:</w:t>
      </w:r>
    </w:p>
    <w:p w:rsidR="006E4D51" w:rsidRPr="006E4D51" w:rsidRDefault="006E4D51" w:rsidP="006E4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500CB">
        <w:rPr>
          <w:rFonts w:ascii="Times New Roman" w:hAnsi="Times New Roman" w:cs="Times New Roman"/>
          <w:sz w:val="28"/>
          <w:szCs w:val="28"/>
        </w:rPr>
        <w:t>Порядок проведения проверок муниципального имущества Вахрушевского городского поселения</w:t>
      </w:r>
      <w:r w:rsidRPr="006E4D51">
        <w:rPr>
          <w:rFonts w:ascii="Times New Roman" w:hAnsi="Times New Roman" w:cs="Times New Roman"/>
          <w:sz w:val="28"/>
          <w:szCs w:val="28"/>
        </w:rPr>
        <w:t>.</w:t>
      </w:r>
      <w:r w:rsidR="00A500CB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6E4D51" w:rsidRPr="006E4D51" w:rsidRDefault="006E4D51" w:rsidP="006E4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2. Настоящее решение опубликовать в официальном печатном издании «Информационный бюллетень».</w:t>
      </w:r>
    </w:p>
    <w:p w:rsidR="006E4D51" w:rsidRPr="006E4D51" w:rsidRDefault="006E4D51" w:rsidP="006E4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D51" w:rsidRPr="006E4D51" w:rsidRDefault="006E4D51" w:rsidP="006E4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D51" w:rsidRPr="006E4D51" w:rsidRDefault="006E4D51" w:rsidP="006E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6E4D51" w:rsidRPr="006E4D51" w:rsidRDefault="006E4D51" w:rsidP="006E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E4D51">
        <w:rPr>
          <w:rFonts w:ascii="Times New Roman" w:hAnsi="Times New Roman" w:cs="Times New Roman"/>
          <w:sz w:val="28"/>
          <w:szCs w:val="28"/>
        </w:rPr>
        <w:tab/>
      </w:r>
      <w:r w:rsidRPr="006E4D51">
        <w:rPr>
          <w:rFonts w:ascii="Times New Roman" w:hAnsi="Times New Roman" w:cs="Times New Roman"/>
          <w:sz w:val="28"/>
          <w:szCs w:val="28"/>
        </w:rPr>
        <w:tab/>
        <w:t>М.В. Ефремов</w:t>
      </w:r>
    </w:p>
    <w:p w:rsidR="006E4D51" w:rsidRDefault="006E4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4D51" w:rsidRPr="006E4D51" w:rsidRDefault="006E4D51" w:rsidP="006E4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F1C" w:rsidRPr="006E4D51" w:rsidRDefault="00103F1C" w:rsidP="006E4D51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E4D51" w:rsidRPr="0005538D" w:rsidRDefault="00103F1C" w:rsidP="006E4D51">
      <w:pPr>
        <w:spacing w:after="0" w:line="293" w:lineRule="atLeast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6E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Вахрушевской городской Думы </w:t>
      </w:r>
    </w:p>
    <w:p w:rsidR="00103F1C" w:rsidRPr="0005538D" w:rsidRDefault="006E4D51" w:rsidP="006E4D51">
      <w:pPr>
        <w:spacing w:after="0" w:line="293" w:lineRule="atLeast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29.03.2016 № 58/300</w:t>
      </w:r>
    </w:p>
    <w:p w:rsidR="00103F1C" w:rsidRPr="0005538D" w:rsidRDefault="00103F1C" w:rsidP="00103F1C">
      <w:pPr>
        <w:spacing w:after="0" w:line="293" w:lineRule="atLeast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3F1C" w:rsidRPr="0005538D" w:rsidRDefault="00103F1C" w:rsidP="00103F1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103F1C" w:rsidRPr="0005538D" w:rsidRDefault="00103F1C" w:rsidP="00103F1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проверок использования </w:t>
      </w:r>
      <w:r w:rsid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</w:t>
      </w:r>
    </w:p>
    <w:p w:rsidR="00103F1C" w:rsidRPr="0005538D" w:rsidRDefault="0005538D" w:rsidP="00103F1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</w:p>
    <w:p w:rsidR="00103F1C" w:rsidRPr="0005538D" w:rsidRDefault="00103F1C" w:rsidP="00103F1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3F1C" w:rsidRPr="0005538D" w:rsidRDefault="00103F1C" w:rsidP="00103F1C">
      <w:pPr>
        <w:spacing w:after="0" w:line="293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03F1C" w:rsidRPr="0005538D" w:rsidRDefault="00103F1C" w:rsidP="00103F1C">
      <w:pPr>
        <w:spacing w:after="0" w:line="293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проведения провер</w:t>
      </w:r>
      <w:r w:rsid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использования 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Порядок) разработан в целях повышения эффективности управления и распоряжения </w:t>
      </w:r>
      <w:r w:rsid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имуществом </w:t>
      </w:r>
      <w:r w:rsid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Вахрушевское городское поселение Слободского района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Кировской области и определяет сроки и последовательность действий при проведении проверок использования </w:t>
      </w:r>
      <w:r w:rsid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настоящем Порядке под проверкой понимается совокупность проводимых работниками </w:t>
      </w:r>
      <w:r w:rsid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Вахрушевского городского поселения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по </w:t>
      </w:r>
      <w:proofErr w:type="gramStart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управлением, распоряжением, использованием по назначению и сохранностью </w:t>
      </w:r>
      <w:r w:rsid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</w:t>
      </w:r>
      <w:r w:rsid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составляющего казну муниципального образования Вахрушевское городское поселение  Слободского района Кировской области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переданного в </w:t>
      </w:r>
      <w:r w:rsidRP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установленном порядке </w:t>
      </w:r>
      <w:r w:rsidR="00AF7270" w:rsidRP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 лицам</w:t>
      </w:r>
      <w:r w:rsidRP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земельных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участков, находящихся в </w:t>
      </w:r>
      <w:r w:rsidR="00934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собственности.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Проведение проверок использования </w:t>
      </w:r>
      <w:r w:rsidR="00F9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F9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</w:t>
      </w:r>
      <w:r w:rsidR="0046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46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Администрация)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proofErr w:type="gramStart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 кодексом Российской Федерации;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 кодексом Российской Федерации;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 Российской Федерации об административных правонарушениях;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26.07.2006 № 135-ФЗ "О защите конкуренции";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25.10.2001 № 137-ФЗ "О введении в действие Земельного кодекса Российской Федерации";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ФАС России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103F1C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Кировской области от 04.12.2007 № 200-ЗО «Об административной ответственности в Кировской области»;</w:t>
      </w:r>
    </w:p>
    <w:p w:rsidR="00EE2503" w:rsidRDefault="00EE2503" w:rsidP="00EE25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03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Российской Федерации  от 30.08.2011 №424 «Об утверждении Порядка ведения органами местного самоуправления реестров муниципального имущества»; </w:t>
      </w:r>
    </w:p>
    <w:p w:rsidR="00EE2503" w:rsidRDefault="00103F1C" w:rsidP="00EE25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законами и нормативными правовыми актами Российской Федерации</w:t>
      </w:r>
      <w:r w:rsidR="0046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Кировской области</w:t>
      </w:r>
      <w:r w:rsidR="0046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Вахрушевского городского поселения</w:t>
      </w:r>
      <w:r w:rsidR="00CC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Слободского района Кировской области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EE25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1.4. Предметом проведения проверок является соблюдение правообладателем (пользователем) обязательных требований, установленных законодательством для использования </w:t>
      </w:r>
      <w:r w:rsidR="00FA5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имущества.</w:t>
      </w:r>
    </w:p>
    <w:p w:rsidR="00103F1C" w:rsidRPr="0005538D" w:rsidRDefault="00103F1C" w:rsidP="00EE2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контрольных мероприятий осуществляются:</w:t>
      </w:r>
    </w:p>
    <w:p w:rsidR="00103F1C" w:rsidRPr="0005538D" w:rsidRDefault="00FA5DDB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 </w:t>
      </w:r>
      <w:r w:rsidR="009D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</w:t>
      </w:r>
      <w:r w:rsidR="009D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Проверка обстоятельств использования имущества на момент проведения проверки;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9D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сохранности и использования по назначению правообладателями (пользователями) имеющихся у них объектов </w:t>
      </w:r>
      <w:r w:rsidR="009D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9D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использование в соответствии с целевым назначением, видом разрешенного использования объектов, а также уставными целями и задачами правообладателей (пользователей);</w:t>
      </w:r>
    </w:p>
    <w:p w:rsidR="00103F1C" w:rsidRPr="0005538D" w:rsidRDefault="009D2FB0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фактов неиспользования, неэффективного использования или использования не по целевому назначению объектов недвижимого имуще</w:t>
      </w:r>
      <w:r w:rsid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включая земельные участки.</w:t>
      </w:r>
    </w:p>
    <w:p w:rsidR="00103F1C" w:rsidRDefault="00103F1C" w:rsidP="009F1F0F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Проведение проверок использования </w:t>
      </w:r>
      <w:r w:rsidR="009F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9F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</w:t>
      </w:r>
      <w:r w:rsidR="009F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Администрации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1F0F" w:rsidRDefault="009F1F0F" w:rsidP="009F1F0F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главы администрации Вахрушевского городского поселения по правовым вопросам;</w:t>
      </w:r>
    </w:p>
    <w:p w:rsidR="009F1F0F" w:rsidRDefault="009F1F0F" w:rsidP="009F1F0F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юрист администрации Вахрушевского городского поселения;</w:t>
      </w:r>
    </w:p>
    <w:p w:rsidR="00103F1C" w:rsidRPr="0005538D" w:rsidRDefault="009F1F0F" w:rsidP="009F1F0F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градо</w:t>
      </w:r>
      <w:r w:rsidR="00A1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муниципальному имуществу и землеустройству</w:t>
      </w:r>
      <w:r w:rsidR="00A1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9F1F0F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Результатом проверки является установление наличия (либо отсутствия) нарушений в управлении, распоряжении, использовании по назначению и сохранности </w:t>
      </w:r>
      <w:r w:rsidR="00A1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</w:t>
      </w:r>
      <w:r w:rsid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составляющего казну муниципального образования Вахрушевское городское поселение  Слободского района Кировской области</w:t>
      </w:r>
      <w:r w:rsidR="00AF7270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</w:t>
      </w:r>
      <w:r w:rsidR="00AF7270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переданного в </w:t>
      </w:r>
      <w:r w:rsidR="00AF7270" w:rsidRP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порядке  иным лицам, и земельных</w:t>
      </w:r>
      <w:r w:rsidR="00AF7270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участков, находящихся в </w:t>
      </w:r>
      <w:r w:rsidR="00AF7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F7270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собственности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проверки использования </w:t>
      </w:r>
      <w:r w:rsidR="00A1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A1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составляется акт.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Проверка использования </w:t>
      </w:r>
      <w:r w:rsidR="00A1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A1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одного объекта проверки (</w:t>
      </w:r>
      <w:r w:rsidR="009A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правообладателя (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</w:t>
      </w:r>
      <w:r w:rsidR="009A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98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проводится не чаще одного раза в три года.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Виды проверок: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плановые проверки - проводятся на основании плана проверок, утверждаемого 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внеплановые проверки - проводятся по поручению </w:t>
      </w:r>
      <w:r w:rsidR="009A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Вахрушевского городского поселения, 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Слободской межрайонной п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рокуратуры Кировской области, правоохранительных органов, а также в случаях получения информации о нарушениях правообладателем (пользователем) законодательства Российской Федерации и Кировской области, свидетельствующей о необходимости принятия безотлагательных мер по устранению выявленных нарушений.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и заявления, не позволяющие установить лицо, обратившееся в 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проверках могут привлекаться специалисты иных органов исполнительной власти Кировской области, органов местного самоуправления, областных государственных предприятий и областных государственных учреждений, эксперты аудиторских, оценочных и иных компаний.</w:t>
      </w:r>
    </w:p>
    <w:p w:rsidR="00103F1C" w:rsidRPr="0005538D" w:rsidRDefault="00103F1C" w:rsidP="00103F1C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3F1C" w:rsidRPr="0005538D" w:rsidRDefault="00103F1C" w:rsidP="00103F1C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 проведения проверок</w:t>
      </w:r>
    </w:p>
    <w:p w:rsidR="00103F1C" w:rsidRPr="0005538D" w:rsidRDefault="00103F1C" w:rsidP="00103F1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проведению проверок использования 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следующих этапов (процедур):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и утверждение плана проверок;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принятие решения о проведении проверок;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уведомление проверяемого правообладателя (пользователя);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подготовка и проведение проверки;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составление акта проверки, а в случаях установленных законодательством – протокола об административном правонарушении;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принятие мер по устранению выявленных нарушений и привлечению виновных лиц к ответственности.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3F1C" w:rsidRPr="0005538D" w:rsidRDefault="00103F1C" w:rsidP="00103F1C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Формирование и утверждение плана проверок</w:t>
      </w:r>
    </w:p>
    <w:p w:rsidR="00103F1C" w:rsidRPr="0005538D" w:rsidRDefault="00103F1C" w:rsidP="004F0FCF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Основанием включения объект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проверки в план проверок являе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 истечение трех лет с момента предыдущей проверки;</w:t>
      </w:r>
    </w:p>
    <w:p w:rsidR="00103F1C" w:rsidRPr="0005538D" w:rsidRDefault="0036489B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 Лицо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ответственными за разра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ботку плана проверок, являе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 Вахрушевского городского поселения по правовым вопросам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Проект плана проверок представляется на согласование </w:t>
      </w:r>
      <w:r w:rsidR="003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 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срок до 1 декабря года, предшествующего году проведения плановых проверок.</w:t>
      </w:r>
    </w:p>
    <w:p w:rsidR="00103F1C" w:rsidRPr="0005538D" w:rsidRDefault="00103F1C" w:rsidP="00103F1C">
      <w:pPr>
        <w:spacing w:after="0" w:line="293" w:lineRule="atLeas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2.1.4. План проверок утверждается </w:t>
      </w:r>
      <w:r w:rsidR="003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Вахрушевского городского поселения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15 декабря года, предшествующему году проведения плановых проверок.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В плане проведения проверок</w:t>
      </w:r>
      <w:r w:rsidR="003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следующие сведения:</w:t>
      </w:r>
    </w:p>
    <w:p w:rsidR="00103F1C" w:rsidRPr="0005538D" w:rsidRDefault="00103F1C" w:rsidP="00103F1C">
      <w:pPr>
        <w:spacing w:after="0" w:line="293" w:lineRule="atLeas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проверок;</w:t>
      </w:r>
    </w:p>
    <w:p w:rsidR="00103F1C" w:rsidRPr="0005538D" w:rsidRDefault="00103F1C" w:rsidP="00103F1C">
      <w:pPr>
        <w:spacing w:after="0" w:line="293" w:lineRule="atLeas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основания проведения проверок;</w:t>
      </w:r>
    </w:p>
    <w:p w:rsidR="00103F1C" w:rsidRPr="0005538D" w:rsidRDefault="00103F1C" w:rsidP="00103F1C">
      <w:pPr>
        <w:spacing w:after="0" w:line="293" w:lineRule="atLeast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проверок (поквартально).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 План составляется на один календарный год.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план может корректироваться по мере необходимости.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2.1.7. Утвержденный план проверок доводится до сведения заинтересованных лиц посредством его размещения на официальном сайте </w:t>
      </w:r>
      <w:r w:rsidR="003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Вахрушевского городского поселения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иным доступным способом.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плана проведения проверок осуществляется </w:t>
      </w:r>
      <w:r w:rsidR="003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администрации 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103F1C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Принятие решения о проведении проверки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</w:t>
      </w:r>
      <w:r w:rsidR="003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проводить (назначать, принимать решения о проведении) плановые (проводимые в соответствии с утвержденным планом проверок) и внеплановые (проведение которых не предусмотрено планом проверок) проверки.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Основанием для проведения плановой и внеплановой проверки является служебное задание, утвержденное </w:t>
      </w:r>
      <w:r w:rsidR="00EE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администрации 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Служебное задание оформляется не позднее 5 рабочих дней до планируемой даты проведения проверки.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Ответственными за под</w:t>
      </w:r>
      <w:r w:rsidR="00EE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готовку служебного задания являе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EE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 Вахрушевского городского поселения по правовым вопросам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103F1C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Подготовка и проведение проверки</w:t>
      </w:r>
    </w:p>
    <w:p w:rsidR="00B33C5D" w:rsidRPr="00B33C5D" w:rsidRDefault="00103F1C" w:rsidP="006B6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</w:t>
      </w:r>
      <w:proofErr w:type="gramStart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Уполномоченные на проведение проверки </w:t>
      </w:r>
      <w:r w:rsidRPr="006B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 </w:t>
      </w:r>
      <w:r w:rsidR="00B33C5D" w:rsidRPr="006B6D4C">
        <w:rPr>
          <w:rFonts w:ascii="Times New Roman" w:hAnsi="Times New Roman" w:cs="Times New Roman"/>
          <w:sz w:val="24"/>
          <w:szCs w:val="24"/>
        </w:rPr>
        <w:t>обязан</w:t>
      </w:r>
      <w:r w:rsidR="006B6D4C" w:rsidRPr="006B6D4C">
        <w:rPr>
          <w:rFonts w:ascii="Times New Roman" w:hAnsi="Times New Roman" w:cs="Times New Roman"/>
          <w:sz w:val="24"/>
          <w:szCs w:val="24"/>
        </w:rPr>
        <w:t>ы</w:t>
      </w:r>
      <w:r w:rsidR="00B33C5D" w:rsidRPr="006B6D4C">
        <w:rPr>
          <w:rFonts w:ascii="Times New Roman" w:hAnsi="Times New Roman" w:cs="Times New Roman"/>
          <w:sz w:val="24"/>
          <w:szCs w:val="24"/>
        </w:rPr>
        <w:t xml:space="preserve"> уведомить о проведении плановой (внеплановой) проверки правообладателя (пользователя), не позднее чем в течение трех рабочих дней до начала ее проведения посредством личного вручения или направления уведомления о начале проведения плановой (внеплановой) проверки заказным почтовым отправлением с уведомлением о вручении или иным доступным способом.</w:t>
      </w:r>
      <w:proofErr w:type="gramEnd"/>
    </w:p>
    <w:p w:rsidR="00103F1C" w:rsidRPr="0005538D" w:rsidRDefault="00103F1C" w:rsidP="00B33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2.3.2.  По результатам проверки составляется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проверки либо протокол об административном правонарушении.</w:t>
      </w:r>
    </w:p>
    <w:p w:rsidR="00103F1C" w:rsidRPr="0005538D" w:rsidRDefault="00103F1C" w:rsidP="00103F1C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Составление акта проверки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По итогам проведения проверки уполномоченными лицами, осуществлявшими проверку, составляется акт проверки (в двух экземплярах)</w:t>
      </w:r>
      <w:r w:rsidR="00B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Акт проверки составляется в течение 5 рабочих дней после завершения проверки.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для составления акта проверки необходимо уточнение сведений об имуществе и правообладателях, получить какие-либо заключения, запросить дополнительные документы, срок составления акта проверки может быть продлен по согласованию с </w:t>
      </w:r>
      <w:r w:rsidR="00674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администрации Вахрушевского городского поселения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Акт проверки должен содержать систематизированное изложение документально подтвержденных фактов выявленных нарушений или отсутствие таковых, а также выводы и предложения по устранению выявленных нарушений.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должен быть составлен на бумажном носителе, на русском языке и иметь сквозную нумерацию страниц.</w:t>
      </w:r>
    </w:p>
    <w:p w:rsidR="00103F1C" w:rsidRPr="0005538D" w:rsidRDefault="00103F1C" w:rsidP="00103F1C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 Уполномоченные лица, осуществлявшие проверку, подписывают каждый из экземпляров акта. Оба экземпляра акта проверки в течение 3 рабочих дней после составления акта проверки направляются руководителю или уполномоченному </w:t>
      </w:r>
      <w:r w:rsidR="00674F78" w:rsidRPr="0046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представителю </w:t>
      </w:r>
      <w:r w:rsidR="00674F78" w:rsidRPr="00461B21">
        <w:rPr>
          <w:rFonts w:ascii="Times New Roman" w:hAnsi="Times New Roman" w:cs="Times New Roman"/>
          <w:sz w:val="24"/>
          <w:szCs w:val="24"/>
        </w:rPr>
        <w:t>правообладателя (пользователя)</w:t>
      </w:r>
      <w:r w:rsidR="00674F78" w:rsidRPr="00461B21">
        <w:rPr>
          <w:sz w:val="28"/>
          <w:szCs w:val="28"/>
        </w:rPr>
        <w:t xml:space="preserve"> </w:t>
      </w:r>
      <w:r w:rsidRPr="0046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ознакомления и подписания заказным почтовым отправлением с уведомлением о вручении, которое приобщается к экземпляру акта проверки, хранящемуся в деле </w:t>
      </w:r>
      <w:r w:rsidR="00461B21" w:rsidRPr="0046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46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Подписанный руководителем или уполномоченным представителем </w:t>
      </w:r>
      <w:r w:rsidR="0085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правообладателя (пользователя)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 акта проверки возвращается в </w:t>
      </w:r>
      <w:r w:rsidR="00851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заказным почтовым отправлением с уведомлением о вручении или передается иным способом, свидетельствующим о дате его передачи, в течение 5 рабочих дней </w:t>
      </w:r>
      <w:proofErr w:type="gramStart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проверки.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2.4.5. Правообладатель (пользователь) в течение 15 рабочих дней </w:t>
      </w:r>
      <w:proofErr w:type="gramStart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проверки направляет в </w:t>
      </w:r>
      <w:r w:rsidR="00906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письменные возражения (при их наличии) в отношении акта проверки с приложением документов, подтверждающих обоснованность возражений (или их заверенные копии), заказным почтовым отправлением с уведомлением о вручении или передает иным способом, свидетельствующим о дате его передачи.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Возражения правообладателя (пользователя) по результатам проведенной проверки учитываются при выработке и принятии мер по результатам проверки.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В случае</w:t>
      </w:r>
      <w:proofErr w:type="gramStart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правообладатель (пользователь) отказался от подписания акта проверки и акты проверки в </w:t>
      </w:r>
      <w:r w:rsidR="0095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возвращены, составляется новый экземпляр акта проверки, в котором уполномоченным</w:t>
      </w:r>
      <w:r w:rsidR="0095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</w:t>
      </w:r>
      <w:r w:rsidR="0095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осуществлявшим</w:t>
      </w:r>
      <w:r w:rsidR="00AC1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проверку, производится соответствующая запись.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Составление протокола об административном правонарушении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В случаях, предусмотренных действующим законодательством, уполномоченные лица, осуществляющие проверку, составляют протокол об административном правонарушении с соблюдением требований, установленных статьями 28.2, 28.5, 28.6, 28.8 Кодекса Российской Федерации об административных правонарушениях.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Протокол об административном правонарушении составляется немедленно после выявления совершения административного правонарушения, а в случаях, если требуется дополнительное выяснение обстоятельств дела,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103F1C" w:rsidRPr="00417802" w:rsidRDefault="00103F1C" w:rsidP="0041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 статьей 28.7 Кодекса Российской Федерации об административных </w:t>
      </w:r>
      <w:r w:rsidRPr="0041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правонарушениях.</w:t>
      </w:r>
    </w:p>
    <w:p w:rsidR="00417802" w:rsidRPr="00417802" w:rsidRDefault="00417802" w:rsidP="00417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</w:t>
      </w:r>
      <w:r w:rsidR="00103F1C" w:rsidRPr="0041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17802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</w:t>
      </w:r>
      <w:r w:rsidRPr="00417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7802">
        <w:rPr>
          <w:rFonts w:ascii="Times New Roman" w:hAnsi="Times New Roman" w:cs="Times New Roman"/>
          <w:sz w:val="24"/>
          <w:szCs w:val="24"/>
        </w:rPr>
        <w:t xml:space="preserve">подписывается должностным лицом, его составившим, правообладателем (пользователем), в отношении </w:t>
      </w:r>
      <w:proofErr w:type="gramStart"/>
      <w:r w:rsidRPr="0041780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17802">
        <w:rPr>
          <w:rFonts w:ascii="Times New Roman" w:hAnsi="Times New Roman" w:cs="Times New Roman"/>
          <w:sz w:val="24"/>
          <w:szCs w:val="24"/>
        </w:rPr>
        <w:t xml:space="preserve"> возбуждено дело об административном правонарушении. В случае отказа указанных лиц от подписания протокола в нем делается соответствующая запись. </w:t>
      </w:r>
    </w:p>
    <w:p w:rsidR="00417802" w:rsidRPr="00417802" w:rsidRDefault="00417802" w:rsidP="00417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 xml:space="preserve">Копия протокола об административном правонарушении вручается правообладателю (пользователю), в отношении </w:t>
      </w:r>
      <w:proofErr w:type="gramStart"/>
      <w:r w:rsidRPr="0041780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17802">
        <w:rPr>
          <w:rFonts w:ascii="Times New Roman" w:hAnsi="Times New Roman" w:cs="Times New Roman"/>
          <w:sz w:val="24"/>
          <w:szCs w:val="24"/>
        </w:rPr>
        <w:t xml:space="preserve"> возбуждено дело об административном правонарушении, а также потерпевшему  под расписку.</w:t>
      </w:r>
    </w:p>
    <w:p w:rsidR="00103F1C" w:rsidRPr="0005538D" w:rsidRDefault="00417802" w:rsidP="0041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</w:t>
      </w:r>
      <w:r w:rsidR="00103F1C" w:rsidRPr="00417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Протокол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административном правонарушении направляется судье, в орган, должностному лицу, уполномоченным рассматривать дело об административном правонарушении, в течение 3 суток с момента составления протокола об административном правонарушении.</w:t>
      </w:r>
    </w:p>
    <w:p w:rsidR="00103F1C" w:rsidRPr="0005538D" w:rsidRDefault="00103F1C" w:rsidP="00103F1C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Принятие мер по устранению выявленных в ходе проверки нарушений и привлечению виновных лиц к ответственности</w:t>
      </w:r>
    </w:p>
    <w:p w:rsidR="00103F1C" w:rsidRPr="0005538D" w:rsidRDefault="00103F1C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проверки в целях устранения выявленных нарушений, должностные лица, проводившие проверку, готовят служебную записку </w:t>
      </w:r>
      <w:r w:rsidR="00776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Вахрушевского городского поселения </w:t>
      </w:r>
      <w:r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проверки.</w:t>
      </w:r>
    </w:p>
    <w:p w:rsidR="00103F1C" w:rsidRPr="0005538D" w:rsidRDefault="00CD3801" w:rsidP="00103F1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Вахрушевского городского поселения</w:t>
      </w:r>
      <w:r w:rsidR="00103F1C" w:rsidRPr="0005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основании выводов и предложений, изложенных в служебной записке, принимает соответствующее решение по устранению выявленных по итогам проверки нарушений.</w:t>
      </w:r>
    </w:p>
    <w:p w:rsidR="006538FE" w:rsidRPr="0005538D" w:rsidRDefault="006538FE" w:rsidP="00103F1C">
      <w:pPr>
        <w:rPr>
          <w:rFonts w:ascii="Times New Roman" w:hAnsi="Times New Roman" w:cs="Times New Roman"/>
          <w:sz w:val="24"/>
          <w:szCs w:val="24"/>
        </w:rPr>
      </w:pPr>
    </w:p>
    <w:sectPr w:rsidR="006538FE" w:rsidRPr="0005538D" w:rsidSect="006E4D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C0"/>
    <w:rsid w:val="0005538D"/>
    <w:rsid w:val="000E5D19"/>
    <w:rsid w:val="00103F1C"/>
    <w:rsid w:val="00323C9E"/>
    <w:rsid w:val="0036489B"/>
    <w:rsid w:val="00417802"/>
    <w:rsid w:val="00461B21"/>
    <w:rsid w:val="00467D89"/>
    <w:rsid w:val="004E3023"/>
    <w:rsid w:val="004F0FCF"/>
    <w:rsid w:val="005C522B"/>
    <w:rsid w:val="006538FE"/>
    <w:rsid w:val="00674F78"/>
    <w:rsid w:val="006B6D4C"/>
    <w:rsid w:val="006C6867"/>
    <w:rsid w:val="006E4D51"/>
    <w:rsid w:val="007769CF"/>
    <w:rsid w:val="00851F21"/>
    <w:rsid w:val="0090673A"/>
    <w:rsid w:val="00934C39"/>
    <w:rsid w:val="00953C12"/>
    <w:rsid w:val="0098282A"/>
    <w:rsid w:val="009A5720"/>
    <w:rsid w:val="009D2FB0"/>
    <w:rsid w:val="009F1F0F"/>
    <w:rsid w:val="00A111F0"/>
    <w:rsid w:val="00A11511"/>
    <w:rsid w:val="00A500CB"/>
    <w:rsid w:val="00AC14A9"/>
    <w:rsid w:val="00AF7270"/>
    <w:rsid w:val="00B02AF0"/>
    <w:rsid w:val="00B33C5D"/>
    <w:rsid w:val="00B72BA7"/>
    <w:rsid w:val="00CC7475"/>
    <w:rsid w:val="00CD3801"/>
    <w:rsid w:val="00EE2503"/>
    <w:rsid w:val="00F805C0"/>
    <w:rsid w:val="00F974C8"/>
    <w:rsid w:val="00F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F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3F1C"/>
  </w:style>
  <w:style w:type="paragraph" w:styleId="a5">
    <w:name w:val="Balloon Text"/>
    <w:basedOn w:val="a"/>
    <w:link w:val="a6"/>
    <w:uiPriority w:val="99"/>
    <w:semiHidden/>
    <w:unhideWhenUsed/>
    <w:rsid w:val="006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F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3F1C"/>
  </w:style>
  <w:style w:type="paragraph" w:styleId="a5">
    <w:name w:val="Balloon Text"/>
    <w:basedOn w:val="a"/>
    <w:link w:val="a6"/>
    <w:uiPriority w:val="99"/>
    <w:semiHidden/>
    <w:unhideWhenUsed/>
    <w:rsid w:val="006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GitluhinaEV</cp:lastModifiedBy>
  <cp:revision>39</cp:revision>
  <cp:lastPrinted>2016-04-06T05:34:00Z</cp:lastPrinted>
  <dcterms:created xsi:type="dcterms:W3CDTF">2016-03-09T07:44:00Z</dcterms:created>
  <dcterms:modified xsi:type="dcterms:W3CDTF">2016-04-06T05:34:00Z</dcterms:modified>
</cp:coreProperties>
</file>