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3E" w:rsidRDefault="0059353E" w:rsidP="005935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C5540" wp14:editId="7DDF4679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3E" w:rsidRDefault="0059353E" w:rsidP="00593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3E" w:rsidRDefault="0059353E" w:rsidP="0059353E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59353E" w:rsidRDefault="0059353E" w:rsidP="005935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59353E" w:rsidRDefault="0059353E" w:rsidP="005935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59353E" w:rsidRDefault="0059353E" w:rsidP="005935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59353E" w:rsidTr="0059353E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53E" w:rsidRDefault="0059353E" w:rsidP="0059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</w:t>
            </w:r>
          </w:p>
        </w:tc>
        <w:tc>
          <w:tcPr>
            <w:tcW w:w="5665" w:type="dxa"/>
            <w:hideMark/>
          </w:tcPr>
          <w:p w:rsid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53E" w:rsidRDefault="0059353E" w:rsidP="0059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68/356</w:t>
            </w:r>
          </w:p>
        </w:tc>
      </w:tr>
    </w:tbl>
    <w:p w:rsidR="0059353E" w:rsidRDefault="0059353E" w:rsidP="00593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9353E" w:rsidRDefault="0059353E" w:rsidP="0059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59353E" w:rsidRDefault="0059353E" w:rsidP="0059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2022 год </w:t>
      </w:r>
    </w:p>
    <w:p w:rsidR="0059353E" w:rsidRDefault="0059353E" w:rsidP="0059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2023 и 2024 годов </w:t>
      </w:r>
    </w:p>
    <w:p w:rsidR="0059353E" w:rsidRDefault="0059353E" w:rsidP="0059353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9353E" w:rsidRPr="00E6523E" w:rsidRDefault="0059353E" w:rsidP="0059353E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23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 w:rsidRPr="00E6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53E" w:rsidRDefault="0059353E" w:rsidP="0059353E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2022 год и плановый период 2023  и 2024 годов, утвержденный решением Вахрушевской городской Думы от 15.12.2021 № 64/33 следующие изменения:</w:t>
      </w:r>
    </w:p>
    <w:p w:rsidR="0059353E" w:rsidRDefault="0059353E" w:rsidP="0059353E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 w:rsidRPr="003F72ED"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>«О</w:t>
      </w:r>
      <w:r w:rsidRPr="00872CB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2022 год и плановый период 2023 и 2024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 w:rsidRPr="00872CB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изложить в редакции согласно приложению № 1. </w:t>
      </w:r>
    </w:p>
    <w:p w:rsidR="0059353E" w:rsidRDefault="0059353E" w:rsidP="0059353E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 «</w:t>
      </w:r>
      <w:r w:rsidRPr="003F72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налоговым и неналоговым доходам</w:t>
      </w:r>
      <w:r w:rsidRPr="003F72ED">
        <w:rPr>
          <w:rFonts w:ascii="Times New Roman" w:hAnsi="Times New Roman" w:cs="Times New Roman"/>
          <w:bCs/>
          <w:color w:val="000000"/>
          <w:sz w:val="28"/>
          <w:szCs w:val="28"/>
        </w:rPr>
        <w:t>, безвозмездным поступлениям по подстатьям бюджетной классификации доходов бюджетов  на 2022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2. </w:t>
      </w:r>
    </w:p>
    <w:p w:rsidR="0059353E" w:rsidRDefault="0059353E" w:rsidP="005935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Приложение № 5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бюджетных  ассигнований по разделам и подразделам классификации расходов бюджета  Вахрушевского 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городского поселения на 2022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9353E" w:rsidRPr="00136FC8" w:rsidRDefault="0059353E" w:rsidP="005935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бюджетных  ассигнований по разделам и подразделам классификации расходов бюджета  Вахрушевского городского поселения на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23-2024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</w:p>
    <w:p w:rsidR="0059353E" w:rsidRDefault="0059353E" w:rsidP="005935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группам видов расходов классификации расходов бюджета Вахрушевского городского поселения  на 2022год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53E" w:rsidRDefault="0059353E" w:rsidP="005935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</w:r>
      <w:proofErr w:type="gramStart"/>
      <w:r w:rsidRPr="00144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proofErr w:type="gramEnd"/>
      <w:r w:rsidRPr="00144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руппам видов расходов классификации расходов бюджета Вахрушевского городского поселения  на 2023 год и на 2024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53E" w:rsidRDefault="0059353E" w:rsidP="005935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расходов бюджета Вахруше</w:t>
      </w:r>
      <w:r w:rsidR="002107D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ского городского поселения на 2022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53E" w:rsidRDefault="0059353E" w:rsidP="005935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расходов бюджета Вахруше</w:t>
      </w:r>
      <w:r w:rsidR="002107D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ского городского поселения на 2023 год и на 2024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53E" w:rsidRDefault="0059353E" w:rsidP="005935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1.9.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бюджета Вахрушевского городского поселения на 2022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53E" w:rsidRDefault="0059353E" w:rsidP="00593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5 Решения дополнить частью 2   следующего содержания:</w:t>
      </w:r>
    </w:p>
    <w:p w:rsidR="0059353E" w:rsidRPr="000A0709" w:rsidRDefault="0059353E" w:rsidP="0059353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0A0709">
        <w:rPr>
          <w:rFonts w:ascii="Times New Roman" w:eastAsia="Times New Roman" w:hAnsi="Times New Roman" w:cs="Times New Roman"/>
          <w:sz w:val="28"/>
          <w:szCs w:val="28"/>
          <w:lang w:eastAsia="zh-CN"/>
        </w:rPr>
        <w:t>. Утвердить Программу муницип</w:t>
      </w:r>
      <w:r w:rsidR="00F46ABE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альных внутренних заимствований</w:t>
      </w:r>
    </w:p>
    <w:p w:rsidR="0059353E" w:rsidRPr="000A0709" w:rsidRDefault="0059353E" w:rsidP="00F46ABE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07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2022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0A07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настоящему Решению;</w:t>
      </w:r>
    </w:p>
    <w:p w:rsidR="0059353E" w:rsidRPr="001440A0" w:rsidRDefault="0059353E" w:rsidP="0059353E">
      <w:pPr>
        <w:widowControl w:val="0"/>
        <w:shd w:val="clear" w:color="auto" w:fill="FFFFFF"/>
        <w:tabs>
          <w:tab w:val="left" w:pos="3360"/>
        </w:tabs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40A0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в пределах общего объема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</w:t>
      </w:r>
      <w:r w:rsidR="00F46AB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Pr="001440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установленного статей 1 настоящего Решения, объем бюджетных </w:t>
      </w:r>
      <w:r w:rsidRPr="001440A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ассигнований на обслуживание муниципального долга </w:t>
      </w:r>
      <w:r w:rsidR="002107D2">
        <w:rPr>
          <w:rFonts w:ascii="Times New Roman" w:eastAsia="Times New Roman" w:hAnsi="Times New Roman" w:cs="Times New Roman"/>
          <w:sz w:val="28"/>
          <w:szCs w:val="28"/>
          <w:lang w:eastAsia="zh-CN"/>
        </w:rPr>
        <w:t>Вахрушевского город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поселения </w:t>
      </w:r>
      <w:r w:rsidRPr="001440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2022 год в сумме </w:t>
      </w:r>
      <w:r w:rsidR="00F46AB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1440A0">
        <w:rPr>
          <w:rFonts w:ascii="Times New Roman" w:eastAsia="Times New Roman" w:hAnsi="Times New Roman" w:cs="Times New Roman"/>
          <w:color w:val="FF66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59353E" w:rsidRPr="00213595" w:rsidRDefault="0059353E" w:rsidP="0059353E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1.11. Решение дополнить статьей 8.1. следующего содержания:</w:t>
      </w:r>
    </w:p>
    <w:p w:rsidR="0059353E" w:rsidRPr="00213595" w:rsidRDefault="0059353E" w:rsidP="0059353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135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Статья 8.1. </w:t>
      </w:r>
      <w:r w:rsidRPr="0021359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Бюджетные кредиты из районного бюджета </w:t>
      </w:r>
      <w:proofErr w:type="spellStart"/>
      <w:r w:rsidRPr="0021359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Вахрушевскому</w:t>
      </w:r>
      <w:proofErr w:type="spellEnd"/>
      <w:r w:rsidRPr="0021359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городскому поселению.</w:t>
      </w:r>
    </w:p>
    <w:p w:rsidR="0059353E" w:rsidRPr="00E80DFE" w:rsidRDefault="0059353E" w:rsidP="0059353E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Установить, что в 2022 -2024 годах из районного бюджета бюджет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городского поселения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яется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кредит в пределах общего объема бюджетных ассигнований, предусмотренных на эти цели по источникам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поселения, в том числе 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2022 году в сумме до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>000,0 тыс. рублей;</w:t>
      </w:r>
    </w:p>
    <w:p w:rsidR="0059353E" w:rsidRPr="00E80DFE" w:rsidRDefault="0059353E" w:rsidP="0059353E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>2.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кредит 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>тся на срок в пределах текущего финансового года, на покрытие временн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кассов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разрыв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возникающ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исполнении бюджет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городского 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поселений, 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тся на условиях </w:t>
      </w:r>
      <w:proofErr w:type="spellStart"/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возмездности</w:t>
      </w:r>
      <w:proofErr w:type="spellEnd"/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возвратности, с оплатой процентов за пользование ими в размере  0,1 процента годовых.</w:t>
      </w:r>
    </w:p>
    <w:p w:rsidR="0059353E" w:rsidRDefault="0059353E" w:rsidP="0059353E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сполнение и возврат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Вахрушевским городским поселением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кредит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E80D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бюджета Слободского района, осуществляется в порядке, установленном ад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министрацией Слободского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BB3F70" w:rsidRPr="001440A0" w:rsidRDefault="00BB3F70" w:rsidP="0059353E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1.12. дополнить Решение приложением № 16 согласно приложению № 10.</w:t>
      </w:r>
    </w:p>
    <w:p w:rsidR="0059353E" w:rsidRPr="003F72ED" w:rsidRDefault="0059353E" w:rsidP="005935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59353E" w:rsidRDefault="0059353E" w:rsidP="0059353E">
      <w:pPr>
        <w:spacing w:after="0" w:line="360" w:lineRule="auto"/>
      </w:pPr>
    </w:p>
    <w:p w:rsidR="0059353E" w:rsidRDefault="0059353E" w:rsidP="0059353E">
      <w:pPr>
        <w:spacing w:after="0" w:line="360" w:lineRule="auto"/>
      </w:pPr>
    </w:p>
    <w:p w:rsidR="0059353E" w:rsidRDefault="0059353E" w:rsidP="00593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59353E" w:rsidRDefault="0059353E" w:rsidP="00593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59353E" w:rsidRDefault="0059353E" w:rsidP="00593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53E" w:rsidRDefault="0059353E" w:rsidP="00593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59353E" w:rsidRDefault="0059353E" w:rsidP="00593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Ившина</w:t>
      </w:r>
    </w:p>
    <w:p w:rsidR="0059353E" w:rsidRDefault="0059353E">
      <w:pPr>
        <w:spacing w:after="0" w:line="240" w:lineRule="auto"/>
      </w:pPr>
      <w:r>
        <w:br w:type="page"/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59353E" w:rsidRDefault="0059353E" w:rsidP="0059353E">
      <w:pPr>
        <w:spacing w:after="0" w:line="240" w:lineRule="auto"/>
        <w:jc w:val="right"/>
      </w:pPr>
      <w:r w:rsidRPr="0059353E">
        <w:rPr>
          <w:rFonts w:ascii="Times New Roman" w:eastAsia="Times New Roman" w:hAnsi="Times New Roman" w:cs="Times New Roman"/>
          <w:color w:val="000000"/>
          <w:lang w:eastAsia="ru-RU"/>
        </w:rPr>
        <w:t xml:space="preserve">от 28.04.2022 № </w:t>
      </w:r>
      <w:r w:rsidR="00BB3F7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20"/>
        <w:gridCol w:w="2940"/>
        <w:gridCol w:w="1780"/>
        <w:gridCol w:w="1820"/>
        <w:gridCol w:w="1820"/>
      </w:tblGrid>
      <w:tr w:rsidR="0059353E" w:rsidRPr="0059353E" w:rsidTr="0059353E">
        <w:trPr>
          <w:trHeight w:val="1545"/>
        </w:trPr>
        <w:tc>
          <w:tcPr>
            <w:tcW w:w="9080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59353E" w:rsidRPr="0059353E" w:rsidTr="0059353E">
        <w:trPr>
          <w:trHeight w:val="78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 бюджета Вахрушевского городского поселения                                                           на 2022 год и на плановый период 2023 и 2024 годов</w:t>
            </w:r>
          </w:p>
        </w:tc>
      </w:tr>
      <w:tr w:rsidR="0059353E" w:rsidRPr="0059353E" w:rsidTr="0059353E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53E" w:rsidRPr="0059353E" w:rsidTr="0059353E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59353E" w:rsidRPr="0059353E" w:rsidTr="0059353E">
        <w:trPr>
          <w:trHeight w:val="1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3E" w:rsidRPr="0059353E" w:rsidRDefault="0059353E" w:rsidP="0059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3E" w:rsidRPr="0059353E" w:rsidRDefault="0059353E" w:rsidP="0059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основных характеристик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3E" w:rsidRPr="0059353E" w:rsidRDefault="0059353E" w:rsidP="0059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3E" w:rsidRPr="0059353E" w:rsidRDefault="0059353E" w:rsidP="0059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3E" w:rsidRPr="0059353E" w:rsidRDefault="0059353E" w:rsidP="0059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59353E" w:rsidRPr="0059353E" w:rsidTr="0059353E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доходов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160 404,2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22 417,9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23 113,1</w:t>
            </w:r>
          </w:p>
        </w:tc>
      </w:tr>
      <w:tr w:rsidR="0059353E" w:rsidRPr="0059353E" w:rsidTr="0059353E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расходов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177 885,6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22 517,9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23 213,1</w:t>
            </w:r>
          </w:p>
        </w:tc>
      </w:tr>
      <w:tr w:rsidR="0059353E" w:rsidRPr="0059353E" w:rsidTr="0059353E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(профицит)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-17 481,4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3E" w:rsidRPr="0059353E" w:rsidRDefault="0059353E" w:rsidP="00593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-100,0</w:t>
            </w:r>
          </w:p>
        </w:tc>
      </w:tr>
    </w:tbl>
    <w:p w:rsidR="00C5694C" w:rsidRDefault="00C5694C"/>
    <w:p w:rsidR="0059353E" w:rsidRDefault="0059353E">
      <w:pPr>
        <w:spacing w:after="0" w:line="240" w:lineRule="auto"/>
      </w:pPr>
      <w:r>
        <w:br w:type="page"/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59353E" w:rsidRDefault="00BB3F70" w:rsidP="005935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28.04.2022 № 6</w:t>
      </w:r>
      <w:r w:rsidR="0059353E"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p w:rsidR="0059353E" w:rsidRDefault="0059353E" w:rsidP="0059353E">
      <w:pPr>
        <w:jc w:val="right"/>
      </w:pPr>
    </w:p>
    <w:p w:rsidR="0059353E" w:rsidRDefault="0059353E" w:rsidP="0059353E">
      <w:pPr>
        <w:jc w:val="right"/>
      </w:pPr>
      <w:r>
        <w:t>Приложение № 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5"/>
        <w:gridCol w:w="4266"/>
        <w:gridCol w:w="1695"/>
      </w:tblGrid>
      <w:tr w:rsidR="0059353E" w:rsidRPr="0059353E" w:rsidTr="0059353E">
        <w:trPr>
          <w:trHeight w:val="1140"/>
        </w:trPr>
        <w:tc>
          <w:tcPr>
            <w:tcW w:w="90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безвозмездным поступлениям по подстатьям бюджетной классификации доходов бюджетов                         на 2022 год </w:t>
            </w:r>
          </w:p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9353E" w:rsidRPr="0059353E" w:rsidTr="0059353E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 на 2022 год</w:t>
            </w:r>
          </w:p>
        </w:tc>
      </w:tr>
      <w:tr w:rsidR="0059353E" w:rsidRPr="0059353E" w:rsidTr="0059353E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22478,30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11357,70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11357,70</w:t>
            </w:r>
          </w:p>
        </w:tc>
      </w:tr>
      <w:tr w:rsidR="0059353E" w:rsidRPr="0059353E" w:rsidTr="0059353E">
        <w:trPr>
          <w:trHeight w:val="255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9960,90</w:t>
            </w:r>
          </w:p>
        </w:tc>
      </w:tr>
      <w:tr w:rsidR="0059353E" w:rsidRPr="0059353E" w:rsidTr="0059353E">
        <w:trPr>
          <w:trHeight w:val="3975"/>
        </w:trPr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182 1 01 02020 01 0000 110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24,20</w:t>
            </w:r>
          </w:p>
        </w:tc>
      </w:tr>
      <w:tr w:rsidR="0059353E" w:rsidRPr="0059353E" w:rsidTr="0059353E">
        <w:trPr>
          <w:trHeight w:val="142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59353E" w:rsidRPr="0059353E" w:rsidTr="0059353E">
        <w:trPr>
          <w:trHeight w:val="31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1331,60</w:t>
            </w:r>
          </w:p>
        </w:tc>
      </w:tr>
      <w:tr w:rsidR="0059353E" w:rsidRPr="0059353E" w:rsidTr="0059353E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640,30</w:t>
            </w:r>
          </w:p>
        </w:tc>
      </w:tr>
      <w:tr w:rsidR="0059353E" w:rsidRPr="0059353E" w:rsidTr="0059353E">
        <w:trPr>
          <w:trHeight w:val="369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289,50</w:t>
            </w:r>
          </w:p>
        </w:tc>
      </w:tr>
      <w:tr w:rsidR="0059353E" w:rsidRPr="0059353E" w:rsidTr="0059353E">
        <w:trPr>
          <w:trHeight w:val="426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59353E" w:rsidRPr="0059353E" w:rsidTr="0059353E">
        <w:trPr>
          <w:trHeight w:val="369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385,50</w:t>
            </w:r>
          </w:p>
        </w:tc>
      </w:tr>
      <w:tr w:rsidR="0059353E" w:rsidRPr="0059353E" w:rsidTr="0059353E">
        <w:trPr>
          <w:trHeight w:val="369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-36,30</w:t>
            </w:r>
          </w:p>
        </w:tc>
      </w:tr>
      <w:tr w:rsidR="0059353E" w:rsidRPr="0059353E" w:rsidTr="0059353E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53E"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59353E" w:rsidRPr="0059353E" w:rsidTr="0059353E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53E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53E"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5791,50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59353E" w:rsidRPr="0059353E" w:rsidTr="0059353E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3321,00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1850,00</w:t>
            </w:r>
          </w:p>
        </w:tc>
      </w:tr>
      <w:tr w:rsidR="0059353E" w:rsidRPr="0059353E" w:rsidTr="0059353E"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59353E" w:rsidRPr="0059353E" w:rsidTr="0059353E"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000 1 08 0000 00 0000 000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59353E" w:rsidRPr="0059353E" w:rsidTr="0059353E">
        <w:trPr>
          <w:trHeight w:val="140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59353E" w:rsidRPr="0059353E" w:rsidTr="0059353E">
        <w:trPr>
          <w:trHeight w:val="3087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994 1 08 04020 01 1000 110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proofErr w:type="gramStart"/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перерасчеты, недоимка и задолженность по соответствующему платежу, в том числе  по отмененному))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59353E" w:rsidRPr="0059353E" w:rsidTr="0059353E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3448,40</w:t>
            </w:r>
          </w:p>
        </w:tc>
      </w:tr>
      <w:tr w:rsidR="0059353E" w:rsidRPr="0059353E" w:rsidTr="0059353E">
        <w:trPr>
          <w:trHeight w:val="2476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1278,40</w:t>
            </w:r>
          </w:p>
        </w:tc>
      </w:tr>
      <w:tr w:rsidR="0059353E" w:rsidRPr="0059353E" w:rsidTr="0059353E">
        <w:trPr>
          <w:trHeight w:val="2049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59353E" w:rsidRPr="0059353E" w:rsidTr="0059353E">
        <w:trPr>
          <w:trHeight w:val="2309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936 1 11 05013 13 0000 120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59353E" w:rsidRPr="0059353E" w:rsidTr="0059353E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000 1 11 05070 00 0000 120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59353E" w:rsidRPr="0059353E" w:rsidTr="0059353E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994 1 11 05075 13 0000 120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59353E" w:rsidRPr="0059353E" w:rsidTr="0059353E">
        <w:trPr>
          <w:trHeight w:val="255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59353E" w:rsidRPr="0059353E" w:rsidTr="0059353E">
        <w:trPr>
          <w:trHeight w:val="26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59353E" w:rsidRPr="0059353E" w:rsidTr="0059353E">
        <w:trPr>
          <w:trHeight w:val="2267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994 1 11 09045 13 0000 120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59353E" w:rsidRPr="0059353E" w:rsidTr="0059353E">
        <w:trPr>
          <w:trHeight w:val="1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9353E" w:rsidRPr="0059353E" w:rsidTr="0059353E">
        <w:trPr>
          <w:trHeight w:val="5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9353E" w:rsidRPr="0059353E" w:rsidTr="0059353E">
        <w:trPr>
          <w:trHeight w:val="8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9353E" w:rsidRPr="0059353E" w:rsidTr="0059353E">
        <w:trPr>
          <w:trHeight w:val="1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994 1 13 02065 13 0000 130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9353E" w:rsidRPr="0059353E" w:rsidTr="0059353E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59353E" w:rsidRPr="0059353E" w:rsidTr="0059353E">
        <w:trPr>
          <w:trHeight w:val="22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4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9353E" w:rsidRPr="0059353E" w:rsidTr="0059353E">
        <w:trPr>
          <w:trHeight w:val="2816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994 1 14 02053 13 0000 410</w:t>
            </w:r>
          </w:p>
        </w:tc>
        <w:tc>
          <w:tcPr>
            <w:tcW w:w="4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9353E" w:rsidRPr="0059353E" w:rsidTr="0059353E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9353E" w:rsidRPr="0059353E" w:rsidTr="0059353E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9353E" w:rsidRPr="0059353E" w:rsidTr="0059353E">
        <w:trPr>
          <w:trHeight w:val="1348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936 1 14 06013 13 0000 430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9353E" w:rsidRPr="0059353E" w:rsidTr="0059353E">
        <w:trPr>
          <w:trHeight w:val="376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59353E" w:rsidRPr="0059353E" w:rsidTr="0059353E">
        <w:trPr>
          <w:trHeight w:val="34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59353E" w:rsidRPr="0059353E" w:rsidTr="0059353E">
        <w:trPr>
          <w:trHeight w:val="87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994 1 17 15030 13 0000 150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59353E" w:rsidRPr="0059353E" w:rsidTr="0059353E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994 1 17 15030 13 0001 150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"Наш уютный двор", ремонт придомовой территории, д. 4, ул. Кирова,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</w:tr>
      <w:tr w:rsidR="0059353E" w:rsidRPr="0059353E" w:rsidTr="0059353E">
        <w:trPr>
          <w:trHeight w:val="226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994 1 17 15030 13 0002 150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"Продолжение следует", ремонт дворовых территорий жилых многоквартирных домов по ул. </w:t>
            </w:r>
            <w:proofErr w:type="gramStart"/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20 д. 22, д. 24,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</w:t>
            </w:r>
          </w:p>
        </w:tc>
      </w:tr>
      <w:tr w:rsidR="0059353E" w:rsidRPr="0059353E" w:rsidTr="0059353E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994 1 17 15030 13 0003 150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«Долгожданный комфорт», ремонт проезжей части от д. 2 до д. 8, дер. Подсобное Хозяйство)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353E" w:rsidRPr="0059353E" w:rsidTr="0059353E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994 1 17 15030 13 0004 150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«Продолжим </w:t>
            </w:r>
            <w:proofErr w:type="gramStart"/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ремонт дворовой территории д. 1 по ул. Коммунистическая,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59353E" w:rsidRPr="0059353E" w:rsidTr="0059353E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137925,90</w:t>
            </w:r>
          </w:p>
        </w:tc>
      </w:tr>
      <w:tr w:rsidR="0059353E" w:rsidRPr="0059353E" w:rsidTr="0059353E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136425,90</w:t>
            </w:r>
          </w:p>
        </w:tc>
      </w:tr>
      <w:tr w:rsidR="0059353E" w:rsidRPr="0059353E" w:rsidTr="0059353E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000 2 02 10000 00 0000 150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9353E" w:rsidRPr="0059353E" w:rsidTr="0059353E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994 2 02 16001 13 0000 150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9353E" w:rsidRPr="0059353E" w:rsidTr="0059353E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136155,20</w:t>
            </w:r>
          </w:p>
        </w:tc>
      </w:tr>
      <w:tr w:rsidR="0059353E" w:rsidRPr="0059353E" w:rsidTr="0059353E">
        <w:trPr>
          <w:trHeight w:val="3407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000 2 02 20299 00 0000 150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59353E" w:rsidRPr="0059353E" w:rsidTr="0059353E">
        <w:trPr>
          <w:trHeight w:val="3393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994 2 02 20299 13 0000 150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59353E" w:rsidRPr="0059353E" w:rsidTr="0059353E">
        <w:trPr>
          <w:trHeight w:val="22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000 2 02 20300 00 0000 150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67338,40</w:t>
            </w:r>
          </w:p>
        </w:tc>
      </w:tr>
      <w:tr w:rsidR="0059353E" w:rsidRPr="0059353E" w:rsidTr="0059353E">
        <w:trPr>
          <w:trHeight w:val="2522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000 2 02 20302 00 0000 150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67338,40</w:t>
            </w:r>
          </w:p>
        </w:tc>
      </w:tr>
      <w:tr w:rsidR="0059353E" w:rsidRPr="0059353E" w:rsidTr="0059353E">
        <w:trPr>
          <w:trHeight w:val="2496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994 2 02 20302 13 0000 150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67338,40</w:t>
            </w:r>
          </w:p>
        </w:tc>
      </w:tr>
      <w:tr w:rsidR="0059353E" w:rsidRPr="0059353E" w:rsidTr="0059353E">
        <w:trPr>
          <w:trHeight w:val="36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7602,30</w:t>
            </w:r>
          </w:p>
        </w:tc>
      </w:tr>
      <w:tr w:rsidR="0059353E" w:rsidRPr="0059353E" w:rsidTr="0059353E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994 2 02 29999 13 0000 150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7602,30</w:t>
            </w:r>
          </w:p>
        </w:tc>
      </w:tr>
      <w:tr w:rsidR="0059353E" w:rsidRPr="0059353E" w:rsidTr="0059353E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270,70</w:t>
            </w:r>
          </w:p>
        </w:tc>
      </w:tr>
      <w:tr w:rsidR="0059353E" w:rsidRPr="0059353E" w:rsidTr="0059353E">
        <w:trPr>
          <w:trHeight w:val="122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000 2 02 35118 00 0000 150                                            </w:t>
            </w:r>
          </w:p>
        </w:tc>
        <w:tc>
          <w:tcPr>
            <w:tcW w:w="4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266,70</w:t>
            </w:r>
          </w:p>
        </w:tc>
      </w:tr>
      <w:tr w:rsidR="0059353E" w:rsidRPr="0059353E" w:rsidTr="0059353E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994 2 02 35118 13 0000 150</w:t>
            </w:r>
          </w:p>
        </w:tc>
        <w:tc>
          <w:tcPr>
            <w:tcW w:w="4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266,70</w:t>
            </w:r>
          </w:p>
        </w:tc>
      </w:tr>
      <w:tr w:rsidR="0059353E" w:rsidRPr="0059353E" w:rsidTr="0059353E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</w:t>
            </w:r>
          </w:p>
        </w:tc>
      </w:tr>
      <w:tr w:rsidR="0059353E" w:rsidRPr="0059353E" w:rsidTr="0059353E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994 2 02 30024 13 0000 150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59353E" w:rsidRPr="0059353E" w:rsidTr="0059353E">
        <w:trPr>
          <w:trHeight w:val="4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000 2 02 40000 00 0000 150</w:t>
            </w:r>
          </w:p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9353E" w:rsidRPr="0059353E" w:rsidTr="0059353E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9353E" w:rsidRPr="0059353E" w:rsidTr="0059353E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994 2 02 49999 13 0000 150</w:t>
            </w:r>
          </w:p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9353E" w:rsidRPr="0059353E" w:rsidTr="0059353E">
        <w:trPr>
          <w:trHeight w:val="28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P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5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160404,20</w:t>
            </w:r>
          </w:p>
        </w:tc>
      </w:tr>
    </w:tbl>
    <w:p w:rsidR="0059353E" w:rsidRDefault="0059353E" w:rsidP="0059353E">
      <w:pPr>
        <w:jc w:val="right"/>
      </w:pPr>
    </w:p>
    <w:p w:rsidR="0059353E" w:rsidRDefault="0059353E">
      <w:pPr>
        <w:spacing w:after="0" w:line="240" w:lineRule="auto"/>
      </w:pPr>
      <w:r>
        <w:br w:type="page"/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59353E" w:rsidRDefault="00BB3F70" w:rsidP="005935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28.04.2022 № 6</w:t>
      </w:r>
      <w:r w:rsidR="0059353E"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p w:rsidR="0059353E" w:rsidRDefault="0059353E" w:rsidP="0059353E">
      <w:pPr>
        <w:jc w:val="right"/>
      </w:pPr>
    </w:p>
    <w:p w:rsidR="0059353E" w:rsidRDefault="0059353E" w:rsidP="0059353E">
      <w:pPr>
        <w:jc w:val="right"/>
      </w:pPr>
      <w:r>
        <w:t>Приложение № 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5"/>
        <w:gridCol w:w="1350"/>
        <w:gridCol w:w="1140"/>
        <w:gridCol w:w="1590"/>
        <w:gridCol w:w="1665"/>
      </w:tblGrid>
      <w:tr w:rsidR="0059353E">
        <w:trPr>
          <w:trHeight w:val="345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53E" w:rsidTr="0059353E">
        <w:trPr>
          <w:trHeight w:val="645"/>
        </w:trPr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2022 год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53E">
        <w:trPr>
          <w:trHeight w:val="8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2022год (тыс. рублей)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177885,6</w:t>
            </w:r>
          </w:p>
        </w:tc>
      </w:tr>
      <w:tr w:rsidR="0059353E">
        <w:trPr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6827,8</w:t>
            </w:r>
          </w:p>
        </w:tc>
      </w:tr>
      <w:tr w:rsidR="0059353E">
        <w:trPr>
          <w:trHeight w:val="11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59353E">
        <w:trPr>
          <w:trHeight w:val="23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5271,3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9353E">
        <w:trPr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443,9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59353E">
        <w:trPr>
          <w:trHeight w:val="8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59353E">
        <w:trPr>
          <w:trHeight w:val="57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59353E">
        <w:trPr>
          <w:trHeight w:val="11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13586,8</w:t>
            </w:r>
          </w:p>
        </w:tc>
      </w:tr>
      <w:tr w:rsidR="0059353E">
        <w:trPr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13506,1</w:t>
            </w:r>
          </w:p>
        </w:tc>
      </w:tr>
      <w:tr w:rsidR="0059353E">
        <w:trPr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</w:tr>
      <w:tr w:rsidR="0059353E">
        <w:trPr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153528,4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148809,8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4678,4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</w:tr>
      <w:tr w:rsidR="0059353E">
        <w:trPr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59353E">
        <w:trPr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9353E">
        <w:trPr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3259,7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3259,7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59353E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</w:tbl>
    <w:p w:rsidR="0059353E" w:rsidRDefault="0059353E" w:rsidP="0059353E">
      <w:pPr>
        <w:jc w:val="right"/>
      </w:pPr>
    </w:p>
    <w:p w:rsidR="0059353E" w:rsidRDefault="0059353E">
      <w:pPr>
        <w:spacing w:after="0" w:line="240" w:lineRule="auto"/>
      </w:pPr>
      <w:r>
        <w:br w:type="page"/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59353E" w:rsidRDefault="0059353E" w:rsidP="0059353E">
      <w:pPr>
        <w:spacing w:after="0" w:line="240" w:lineRule="auto"/>
        <w:jc w:val="right"/>
      </w:pPr>
      <w:r w:rsidRPr="0059353E">
        <w:rPr>
          <w:rFonts w:ascii="Times New Roman" w:eastAsia="Times New Roman" w:hAnsi="Times New Roman" w:cs="Times New Roman"/>
          <w:color w:val="000000"/>
          <w:lang w:eastAsia="ru-RU"/>
        </w:rPr>
        <w:t>от 28.04.202</w:t>
      </w:r>
      <w:r w:rsidR="00BB3F70">
        <w:rPr>
          <w:rFonts w:ascii="Times New Roman" w:eastAsia="Times New Roman" w:hAnsi="Times New Roman" w:cs="Times New Roman"/>
          <w:color w:val="000000"/>
          <w:lang w:eastAsia="ru-RU"/>
        </w:rPr>
        <w:t>2 № 6</w:t>
      </w:r>
      <w:r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p w:rsidR="0059353E" w:rsidRDefault="0059353E" w:rsidP="0059353E">
      <w:pPr>
        <w:jc w:val="right"/>
      </w:pPr>
    </w:p>
    <w:p w:rsidR="0059353E" w:rsidRDefault="0059353E" w:rsidP="0059353E">
      <w:pPr>
        <w:jc w:val="right"/>
      </w:pPr>
      <w:r>
        <w:t>Приложение № 6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35"/>
        <w:gridCol w:w="915"/>
        <w:gridCol w:w="930"/>
        <w:gridCol w:w="915"/>
        <w:gridCol w:w="1350"/>
        <w:gridCol w:w="1275"/>
      </w:tblGrid>
      <w:tr w:rsidR="0059353E">
        <w:trPr>
          <w:trHeight w:val="27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353E" w:rsidTr="0059353E">
        <w:trPr>
          <w:trHeight w:val="630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2023-2024 годы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353E">
        <w:trPr>
          <w:trHeight w:val="135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2024год (тыс. рублей)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21517,9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23213,1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7974,1</w:t>
            </w:r>
          </w:p>
        </w:tc>
      </w:tr>
      <w:tr w:rsidR="0059353E">
        <w:trPr>
          <w:trHeight w:val="108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59353E">
        <w:trPr>
          <w:trHeight w:val="162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5412,2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9353E">
        <w:trPr>
          <w:trHeight w:val="54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1528,8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348,4</w:t>
            </w:r>
          </w:p>
        </w:tc>
      </w:tr>
      <w:tr w:rsidR="0059353E">
        <w:trPr>
          <w:trHeight w:val="54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9353E">
        <w:trPr>
          <w:trHeight w:val="81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3997,1</w:t>
            </w:r>
          </w:p>
        </w:tc>
      </w:tr>
      <w:tr w:rsidR="0059353E">
        <w:trPr>
          <w:trHeight w:val="54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59353E">
        <w:trPr>
          <w:trHeight w:val="54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7353,4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5083,4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9353E">
        <w:trPr>
          <w:trHeight w:val="54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59353E">
        <w:trPr>
          <w:trHeight w:val="54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Молодежная политика  и оздоровление детей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3229,2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59353E">
        <w:trPr>
          <w:trHeight w:val="27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</w:tbl>
    <w:p w:rsidR="0059353E" w:rsidRDefault="0059353E" w:rsidP="0059353E">
      <w:pPr>
        <w:jc w:val="right"/>
      </w:pPr>
    </w:p>
    <w:p w:rsidR="0059353E" w:rsidRDefault="0059353E">
      <w:pPr>
        <w:spacing w:after="0" w:line="240" w:lineRule="auto"/>
      </w:pPr>
      <w:r>
        <w:br w:type="page"/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59353E" w:rsidRDefault="00BB3F70" w:rsidP="005935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28.04.2022 № 6</w:t>
      </w:r>
      <w:r w:rsidR="0059353E"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p w:rsidR="0059353E" w:rsidRDefault="0059353E" w:rsidP="0059353E">
      <w:pPr>
        <w:jc w:val="right"/>
      </w:pPr>
    </w:p>
    <w:p w:rsidR="0059353E" w:rsidRDefault="0059353E" w:rsidP="0059353E">
      <w:pPr>
        <w:jc w:val="right"/>
      </w:pPr>
      <w:r>
        <w:t>Приложение № 7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5"/>
        <w:gridCol w:w="1695"/>
        <w:gridCol w:w="1185"/>
        <w:gridCol w:w="1575"/>
      </w:tblGrid>
      <w:tr w:rsidR="0059353E">
        <w:trPr>
          <w:trHeight w:val="28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53E" w:rsidTr="0059353E">
        <w:trPr>
          <w:trHeight w:val="1155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2022год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177885,60</w:t>
            </w:r>
          </w:p>
        </w:tc>
      </w:tr>
      <w:tr w:rsidR="0059353E">
        <w:trPr>
          <w:trHeight w:val="11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7088,80</w:t>
            </w:r>
          </w:p>
        </w:tc>
      </w:tr>
      <w:tr w:rsidR="0059353E">
        <w:trPr>
          <w:trHeight w:val="11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6957,40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266,70</w:t>
            </w:r>
          </w:p>
        </w:tc>
      </w:tr>
      <w:tr w:rsidR="0059353E">
        <w:trPr>
          <w:trHeight w:val="11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  за счет средств местного бюджета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6228,60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5104,90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780,20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765,10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Подпрограмма "Информатизация  Вахрушевского городского поселения"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127,40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1694,50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1628,00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1628,00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117,50</w:t>
            </w:r>
          </w:p>
        </w:tc>
      </w:tr>
      <w:tr w:rsidR="0059353E">
        <w:trPr>
          <w:trHeight w:val="289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35,50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2350,40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2310,20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2310,20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2310,20</w:t>
            </w:r>
          </w:p>
        </w:tc>
      </w:tr>
      <w:tr w:rsidR="0059353E">
        <w:trPr>
          <w:trHeight w:val="289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305,70</w:t>
            </w:r>
          </w:p>
        </w:tc>
      </w:tr>
      <w:tr w:rsidR="0059353E">
        <w:trPr>
          <w:trHeight w:val="289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11,10</w:t>
            </w:r>
          </w:p>
        </w:tc>
      </w:tr>
      <w:tr w:rsidR="0059353E">
        <w:trPr>
          <w:trHeight w:val="159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11,10</w:t>
            </w:r>
          </w:p>
        </w:tc>
      </w:tr>
      <w:tr w:rsidR="0059353E">
        <w:trPr>
          <w:trHeight w:val="43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строительства, архитектуры и градостроения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225,00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59353E">
        <w:trPr>
          <w:trHeight w:val="11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3272,50</w:t>
            </w:r>
          </w:p>
        </w:tc>
      </w:tr>
      <w:tr w:rsidR="0059353E">
        <w:trPr>
          <w:trHeight w:val="289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3267,50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3244,70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3244,70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9353E">
        <w:trPr>
          <w:trHeight w:val="2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9353E">
        <w:trPr>
          <w:trHeight w:val="20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146499,70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144936,80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73502,70</w:t>
            </w:r>
          </w:p>
        </w:tc>
      </w:tr>
      <w:tr w:rsidR="0059353E">
        <w:trPr>
          <w:trHeight w:val="11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71098,60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71098,60</w:t>
            </w:r>
          </w:p>
        </w:tc>
      </w:tr>
      <w:tr w:rsidR="0059353E">
        <w:trPr>
          <w:trHeight w:val="11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335,50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335,50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1562,90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1562,90</w:t>
            </w:r>
          </w:p>
        </w:tc>
      </w:tr>
      <w:tr w:rsidR="0059353E">
        <w:trPr>
          <w:trHeight w:val="11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13506,10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7571,10</w:t>
            </w:r>
          </w:p>
        </w:tc>
      </w:tr>
      <w:tr w:rsidR="0059353E">
        <w:trPr>
          <w:trHeight w:val="8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1312,10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области-Наш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уютный двор, ремонт придомовой территории, д.4 ул. Кирова,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59353E">
        <w:trPr>
          <w:trHeight w:val="231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259,20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259,20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821,40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8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59353E">
        <w:trPr>
          <w:trHeight w:val="166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59353E">
        <w:trPr>
          <w:trHeight w:val="144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59353E">
        <w:trPr>
          <w:trHeight w:val="17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1 300 017 000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реализации проекта "Народный бюджет"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2549,80</w:t>
            </w:r>
          </w:p>
        </w:tc>
      </w:tr>
      <w:tr w:rsidR="0059353E">
        <w:trPr>
          <w:trHeight w:val="115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3050,40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3050,40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3050,40</w:t>
            </w:r>
          </w:p>
        </w:tc>
      </w:tr>
      <w:tr w:rsidR="0059353E">
        <w:trPr>
          <w:trHeight w:val="58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3050,40</w:t>
            </w:r>
          </w:p>
        </w:tc>
      </w:tr>
    </w:tbl>
    <w:p w:rsidR="0059353E" w:rsidRDefault="0059353E" w:rsidP="0059353E">
      <w:pPr>
        <w:jc w:val="right"/>
      </w:pPr>
    </w:p>
    <w:p w:rsidR="0059353E" w:rsidRDefault="0059353E">
      <w:pPr>
        <w:spacing w:after="0" w:line="240" w:lineRule="auto"/>
      </w:pPr>
      <w:r>
        <w:br w:type="page"/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6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59353E" w:rsidRPr="0059353E" w:rsidRDefault="0059353E" w:rsidP="00593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59353E" w:rsidRDefault="00BB3F70" w:rsidP="0059353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28.04.2022 № 6</w:t>
      </w:r>
      <w:r w:rsidR="0059353E"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p w:rsidR="0059353E" w:rsidRDefault="0059353E" w:rsidP="0059353E">
      <w:pPr>
        <w:jc w:val="right"/>
      </w:pPr>
    </w:p>
    <w:p w:rsidR="0059353E" w:rsidRDefault="0059353E" w:rsidP="0059353E">
      <w:pPr>
        <w:jc w:val="right"/>
      </w:pPr>
      <w:r>
        <w:t>Приложение № 8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1365"/>
        <w:gridCol w:w="945"/>
        <w:gridCol w:w="1185"/>
        <w:gridCol w:w="1260"/>
      </w:tblGrid>
      <w:tr w:rsidR="0059353E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353E" w:rsidTr="0059353E">
        <w:trPr>
          <w:trHeight w:val="705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 видов расходов классификации расходов бюджета Вахрушевского городского поселения  на 2023 год и на 2024 год 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353E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2023год (тыс. рублей)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21517,90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23213,10</w:t>
            </w:r>
          </w:p>
        </w:tc>
      </w:tr>
      <w:tr w:rsidR="0059353E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муниципального управления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."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7682,40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8308,40</w:t>
            </w:r>
          </w:p>
        </w:tc>
      </w:tr>
      <w:tr w:rsidR="0059353E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7571,70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8197,70</w:t>
            </w:r>
          </w:p>
        </w:tc>
      </w:tr>
      <w:tr w:rsidR="0059353E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обеспечение расходных обязательств муниципальных образований. Возникающих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выполнении государственных полномочий Кировской области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9353E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285,10</w:t>
            </w:r>
          </w:p>
        </w:tc>
      </w:tr>
      <w:tr w:rsidR="0059353E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285,10</w:t>
            </w:r>
          </w:p>
        </w:tc>
      </w:tr>
      <w:tr w:rsidR="0059353E">
        <w:trPr>
          <w:trHeight w:val="10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  за счет средств местного бюджета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59353E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59353E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6306,30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6310,80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</w:tr>
      <w:tr w:rsidR="0059353E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5266,50</w:t>
            </w:r>
          </w:p>
        </w:tc>
      </w:tr>
      <w:tr w:rsidR="0059353E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941,80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59353E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1139,70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106,70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59353E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1733,00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1653,30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1673,00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1653,30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1673,00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59353E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82,00</w:t>
            </w:r>
          </w:p>
        </w:tc>
      </w:tr>
      <w:tr w:rsidR="0059353E">
        <w:trPr>
          <w:trHeight w:val="232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13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59353E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9353E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</w:tr>
      <w:tr w:rsidR="0059353E">
        <w:trPr>
          <w:trHeight w:val="232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05000 80080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115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архитектуры, градостроительства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иущественных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225,00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117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Иные межбюджетные трансферты бюджетам  на осуществление части полномочий по решению вопросов местного значения в области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градосторительной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31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353E">
        <w:trPr>
          <w:trHeight w:val="49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рхитектуры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градостроения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9353E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9353E">
        <w:trPr>
          <w:trHeight w:val="69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175,00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59353E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3237,20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3237,20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3232,20</w:t>
            </w:r>
          </w:p>
        </w:tc>
      </w:tr>
      <w:tr w:rsidR="0059353E">
        <w:trPr>
          <w:trHeight w:val="102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3209,40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9353E">
        <w:trPr>
          <w:trHeight w:val="24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9353E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13000 00000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3947,10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3947,10</w:t>
            </w:r>
          </w:p>
        </w:tc>
      </w:tr>
      <w:tr w:rsidR="0059353E">
        <w:trPr>
          <w:trHeight w:val="930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3410,40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3410,40</w:t>
            </w:r>
          </w:p>
        </w:tc>
      </w:tr>
      <w:tr w:rsidR="0059353E">
        <w:trPr>
          <w:trHeight w:val="465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E" w:rsidRDefault="005935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3410,40</w:t>
            </w:r>
          </w:p>
        </w:tc>
      </w:tr>
    </w:tbl>
    <w:p w:rsidR="0059353E" w:rsidRDefault="0059353E" w:rsidP="0059353E">
      <w:pPr>
        <w:jc w:val="right"/>
      </w:pPr>
    </w:p>
    <w:p w:rsidR="0059353E" w:rsidRDefault="0059353E">
      <w:pPr>
        <w:spacing w:after="0" w:line="240" w:lineRule="auto"/>
      </w:pPr>
      <w:r>
        <w:br w:type="page"/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7</w:t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BB3F70" w:rsidRDefault="00BB3F70" w:rsidP="00BB3F70">
      <w:pPr>
        <w:spacing w:after="0" w:line="240" w:lineRule="auto"/>
        <w:jc w:val="right"/>
      </w:pPr>
      <w:r w:rsidRPr="0059353E">
        <w:rPr>
          <w:rFonts w:ascii="Times New Roman" w:eastAsia="Times New Roman" w:hAnsi="Times New Roman" w:cs="Times New Roman"/>
          <w:color w:val="000000"/>
          <w:lang w:eastAsia="ru-RU"/>
        </w:rPr>
        <w:t xml:space="preserve">от 28.04.2022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p w:rsidR="00BB3F70" w:rsidRDefault="00BB3F70" w:rsidP="00BB3F70">
      <w:pPr>
        <w:jc w:val="right"/>
      </w:pPr>
    </w:p>
    <w:p w:rsidR="00BB3F70" w:rsidRDefault="00BB3F70" w:rsidP="00BB3F70">
      <w:pPr>
        <w:jc w:val="right"/>
      </w:pPr>
      <w:r>
        <w:t>Приложение № 9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705"/>
        <w:gridCol w:w="510"/>
        <w:gridCol w:w="480"/>
        <w:gridCol w:w="990"/>
        <w:gridCol w:w="555"/>
        <w:gridCol w:w="1065"/>
      </w:tblGrid>
      <w:tr w:rsidR="00BB3F70" w:rsidTr="00BB3F70">
        <w:trPr>
          <w:trHeight w:val="180"/>
        </w:trPr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3F70" w:rsidTr="00BB3F70">
        <w:trPr>
          <w:trHeight w:val="180"/>
        </w:trPr>
        <w:tc>
          <w:tcPr>
            <w:tcW w:w="73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Вахрушеского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2022 год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177885,6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6827,8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1092,6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1092,6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1092,6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BB3F70" w:rsidTr="00BB3F70">
        <w:trPr>
          <w:trHeight w:val="11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5271,3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5271,3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5143,9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5143,9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5104,9</w:t>
            </w:r>
          </w:p>
        </w:tc>
      </w:tr>
      <w:tr w:rsidR="00BB3F70" w:rsidTr="00BB3F70">
        <w:trPr>
          <w:trHeight w:val="11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765,1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127,4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443,9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BB3F70" w:rsidTr="00BB3F70">
        <w:trPr>
          <w:trHeight w:val="11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BB3F70" w:rsidTr="00BB3F70">
        <w:trPr>
          <w:trHeight w:val="72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225,0</w:t>
            </w:r>
          </w:p>
        </w:tc>
      </w:tr>
      <w:tr w:rsidR="00BB3F70" w:rsidTr="00BB3F70">
        <w:trPr>
          <w:trHeight w:val="4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330,0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330,0</w:t>
            </w:r>
          </w:p>
        </w:tc>
      </w:tr>
      <w:tr w:rsidR="00BB3F70" w:rsidTr="00BB3F70">
        <w:trPr>
          <w:trHeight w:val="8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</w:t>
            </w:r>
          </w:p>
        </w:tc>
      </w:tr>
      <w:tr w:rsidR="00BB3F70" w:rsidTr="00BB3F70">
        <w:trPr>
          <w:trHeight w:val="11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BB3F70" w:rsidTr="00BB3F70">
        <w:trPr>
          <w:trHeight w:val="11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BB3F70" w:rsidTr="00BB3F70">
        <w:trPr>
          <w:trHeight w:val="14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</w:t>
            </w:r>
          </w:p>
        </w:tc>
      </w:tr>
      <w:tr w:rsidR="00BB3F70" w:rsidTr="00BB3F70">
        <w:trPr>
          <w:trHeight w:val="33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54,0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13586,8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13506,1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13506,1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7571,1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1312,10</w:t>
            </w:r>
          </w:p>
        </w:tc>
      </w:tr>
      <w:tr w:rsidR="00BB3F70" w:rsidTr="00BB3F70">
        <w:trPr>
          <w:trHeight w:val="11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BB3F70" w:rsidTr="00BB3F70">
        <w:trPr>
          <w:trHeight w:val="12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BB3F70" w:rsidTr="00BB3F70">
        <w:trPr>
          <w:trHeight w:val="11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259,20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259,20</w:t>
            </w:r>
          </w:p>
        </w:tc>
      </w:tr>
      <w:tr w:rsidR="00BB3F70" w:rsidTr="00BB3F70">
        <w:trPr>
          <w:trHeight w:val="11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821,40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6259,0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BB3F70" w:rsidTr="00BB3F70">
        <w:trPr>
          <w:trHeight w:val="34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Гранты на реализацию проекта «Народный бюджет»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BB3F70" w:rsidTr="00BB3F70">
        <w:trPr>
          <w:trHeight w:val="14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69,6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рхитектуры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градостроения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69,6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07000 93030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69,6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153528,4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148809,8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2310,1</w:t>
            </w:r>
          </w:p>
        </w:tc>
      </w:tr>
      <w:tr w:rsidR="00BB3F70" w:rsidTr="00BB3F70">
        <w:trPr>
          <w:trHeight w:val="11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146499,7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144936,8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144936,8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71098,6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71098,6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335,5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335,5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1562,9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1562,9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BB3F70" w:rsidTr="00BB3F70">
        <w:trPr>
          <w:trHeight w:val="14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4678,4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1628,0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3050,4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3050,4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3050,4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3050,4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</w:t>
            </w:r>
          </w:p>
        </w:tc>
      </w:tr>
      <w:tr w:rsidR="00BB3F70" w:rsidTr="00BB3F70">
        <w:trPr>
          <w:trHeight w:val="5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3259,7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3259,7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3259,7</w:t>
            </w:r>
          </w:p>
        </w:tc>
      </w:tr>
      <w:tr w:rsidR="00BB3F70" w:rsidTr="00BB3F70">
        <w:trPr>
          <w:trHeight w:val="14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18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91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7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37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</w:tbl>
    <w:p w:rsidR="00BB3F70" w:rsidRDefault="00BB3F70" w:rsidP="0059353E">
      <w:pPr>
        <w:jc w:val="right"/>
      </w:pPr>
    </w:p>
    <w:p w:rsidR="00BB3F70" w:rsidRDefault="00BB3F70">
      <w:pPr>
        <w:spacing w:after="0" w:line="240" w:lineRule="auto"/>
      </w:pPr>
      <w:r>
        <w:br w:type="page"/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8</w:t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BB3F70" w:rsidRDefault="00BB3F70" w:rsidP="00BB3F7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28.04.2022 № 6</w:t>
      </w:r>
      <w:r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p w:rsidR="00BB3F70" w:rsidRDefault="00BB3F70" w:rsidP="00BB3F70">
      <w:pPr>
        <w:jc w:val="right"/>
      </w:pPr>
    </w:p>
    <w:p w:rsidR="00BB3F70" w:rsidRDefault="00BB3F70" w:rsidP="00BB3F70">
      <w:pPr>
        <w:jc w:val="right"/>
      </w:pPr>
      <w:r>
        <w:t>Приложение № 10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705"/>
        <w:gridCol w:w="510"/>
        <w:gridCol w:w="480"/>
        <w:gridCol w:w="1423"/>
        <w:gridCol w:w="555"/>
        <w:gridCol w:w="930"/>
        <w:gridCol w:w="855"/>
      </w:tblGrid>
      <w:tr w:rsidR="00BB3F70" w:rsidTr="00BB3F70">
        <w:trPr>
          <w:trHeight w:val="180"/>
        </w:trPr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3F70" w:rsidTr="00BB3F70">
        <w:trPr>
          <w:trHeight w:val="180"/>
        </w:trPr>
        <w:tc>
          <w:tcPr>
            <w:tcW w:w="91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Вахрушеского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2023 год и на 2024 год 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B3F70" w:rsidTr="00BB3F70">
        <w:trPr>
          <w:trHeight w:val="91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2023год (тыс. рублей)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21517,9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23213,1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7357,6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7974,1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</w:t>
            </w:r>
          </w:p>
        </w:tc>
      </w:tr>
      <w:tr w:rsidR="00BB3F70" w:rsidTr="00BB3F70">
        <w:trPr>
          <w:trHeight w:val="91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1013,1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1013,1</w:t>
            </w:r>
          </w:p>
        </w:tc>
      </w:tr>
      <w:tr w:rsidR="00BB3F70" w:rsidTr="00BB3F70">
        <w:trPr>
          <w:trHeight w:val="5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BB3F70" w:rsidTr="00BB3F70">
        <w:trPr>
          <w:trHeight w:val="11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BB3F70" w:rsidTr="00BB3F70">
        <w:trPr>
          <w:trHeight w:val="11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5412,2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5412,2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5301,0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5305,5</w:t>
            </w:r>
          </w:p>
        </w:tc>
      </w:tr>
      <w:tr w:rsidR="00BB3F70" w:rsidTr="00BB3F70">
        <w:trPr>
          <w:trHeight w:val="5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5301,0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5305,5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5266,5</w:t>
            </w:r>
          </w:p>
        </w:tc>
      </w:tr>
      <w:tr w:rsidR="00BB3F70" w:rsidTr="00BB3F70">
        <w:trPr>
          <w:trHeight w:val="11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106,7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1528,8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BB3F70" w:rsidTr="00BB3F70">
        <w:trPr>
          <w:trHeight w:val="91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образований. Возникающих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выполнении государственных полномочий Кировской области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BB3F70" w:rsidTr="00BB3F70">
        <w:trPr>
          <w:trHeight w:val="11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1139,7</w:t>
            </w:r>
          </w:p>
        </w:tc>
      </w:tr>
      <w:tr w:rsidR="00BB3F70" w:rsidTr="00BB3F70">
        <w:trPr>
          <w:trHeight w:val="72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175,0</w:t>
            </w:r>
          </w:p>
        </w:tc>
      </w:tr>
      <w:tr w:rsidR="00BB3F70" w:rsidTr="00BB3F70">
        <w:trPr>
          <w:trHeight w:val="4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BB3F70" w:rsidTr="00BB3F70">
        <w:trPr>
          <w:trHeight w:val="5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348,4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348,4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348,4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348,4</w:t>
            </w:r>
          </w:p>
        </w:tc>
      </w:tr>
      <w:tr w:rsidR="00BB3F70" w:rsidTr="00BB3F70">
        <w:trPr>
          <w:trHeight w:val="10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</w:tr>
      <w:tr w:rsidR="00BB3F70" w:rsidTr="00BB3F70">
        <w:trPr>
          <w:trHeight w:val="11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  за счет средств местного бюджета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BB3F70" w:rsidTr="00BB3F70">
        <w:trPr>
          <w:trHeight w:val="11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B3F70" w:rsidTr="00BB3F70">
        <w:trPr>
          <w:trHeight w:val="16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91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B3F70" w:rsidTr="00BB3F70">
        <w:trPr>
          <w:trHeight w:val="55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3997,1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3947,1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прогшрамма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3947,1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B3F70" w:rsidTr="00BB3F70">
        <w:trPr>
          <w:trHeight w:val="91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16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91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рхитектуры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градостроения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07000 93030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7245,5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7353,4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2270,0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16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05200 80000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11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оранизации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05200 80080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05200 80080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4975,5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5083,4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1653,3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1673,0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1653,3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1673,0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3410,4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3229,2</w:t>
            </w:r>
          </w:p>
        </w:tc>
      </w:tr>
      <w:tr w:rsidR="00BB3F70" w:rsidTr="00BB3F70">
        <w:trPr>
          <w:trHeight w:val="16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</w:tr>
      <w:tr w:rsidR="00BB3F70" w:rsidTr="00BB3F70">
        <w:trPr>
          <w:trHeight w:val="91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на организацию библиотечного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обслужмвания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18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9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7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Подпрограмма "Обеспечение эффективности осуществления своих полномочий администрацией Вахрушевского городского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BB3F70" w:rsidTr="00BB3F70">
        <w:trPr>
          <w:trHeight w:val="3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</w:tbl>
    <w:p w:rsidR="00BB3F70" w:rsidRDefault="00BB3F70" w:rsidP="0059353E">
      <w:pPr>
        <w:jc w:val="right"/>
      </w:pPr>
    </w:p>
    <w:p w:rsidR="00BB3F70" w:rsidRDefault="00BB3F70">
      <w:pPr>
        <w:spacing w:after="0" w:line="240" w:lineRule="auto"/>
      </w:pPr>
      <w:r>
        <w:br w:type="page"/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9</w:t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BB3F70" w:rsidRDefault="00BB3F70" w:rsidP="00BB3F7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28.04.2022 № 6</w:t>
      </w:r>
      <w:r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p w:rsidR="00BB3F70" w:rsidRPr="00BB3F70" w:rsidRDefault="00BB3F70" w:rsidP="00BB3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F70" w:rsidRPr="00BB3F70" w:rsidRDefault="00BB3F70" w:rsidP="00BB3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F70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BB3F70" w:rsidRPr="00BB3F70" w:rsidRDefault="00BB3F70" w:rsidP="00F46ABE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3F70">
        <w:rPr>
          <w:rFonts w:ascii="Times New Roman" w:hAnsi="Times New Roman" w:cs="Times New Roman"/>
          <w:sz w:val="24"/>
          <w:szCs w:val="24"/>
        </w:rPr>
        <w:t xml:space="preserve">       ИСТОЧНИКИ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3F70">
        <w:rPr>
          <w:rFonts w:ascii="Times New Roman" w:hAnsi="Times New Roman" w:cs="Times New Roman"/>
          <w:sz w:val="24"/>
          <w:szCs w:val="24"/>
        </w:rPr>
        <w:t xml:space="preserve">ФИНАНСИРОВАНИЯ  ДЕФИЦИТА БЮДЖЕТА ВАХРУШЕВСКОГО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3F70">
        <w:rPr>
          <w:rFonts w:ascii="Times New Roman" w:hAnsi="Times New Roman" w:cs="Times New Roman"/>
          <w:sz w:val="24"/>
          <w:szCs w:val="24"/>
        </w:rPr>
        <w:t xml:space="preserve">НА 2022год </w:t>
      </w:r>
    </w:p>
    <w:p w:rsidR="00F46ABE" w:rsidRDefault="00F46ABE" w:rsidP="00F46ABE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b/>
        </w:rPr>
      </w:pP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823"/>
        <w:gridCol w:w="1116"/>
      </w:tblGrid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На 2022год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17481,4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00001030000000000000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кредитов от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00001030100000000700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99401030100130001710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00001030000000000800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99401030100130000810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17481,4</w:t>
            </w:r>
          </w:p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ABE" w:rsidTr="00F46ABE">
        <w:trPr>
          <w:trHeight w:val="34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161904,2</w:t>
            </w:r>
          </w:p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ABE" w:rsidTr="00F46ABE">
        <w:trPr>
          <w:trHeight w:val="32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BE" w:rsidRPr="00F46ABE" w:rsidRDefault="00F46ABE" w:rsidP="00F4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161404,2</w:t>
            </w:r>
          </w:p>
        </w:tc>
      </w:tr>
      <w:tr w:rsidR="00F46ABE" w:rsidTr="00F46ABE">
        <w:trPr>
          <w:trHeight w:val="7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161904,2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161904,2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000 0105 00 00 00 0000 600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179385,6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179385,6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179385,6</w:t>
            </w:r>
          </w:p>
        </w:tc>
      </w:tr>
      <w:tr w:rsidR="00F46ABE" w:rsidTr="00F46ABE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ABE" w:rsidRPr="00F46ABE" w:rsidRDefault="00F46ABE" w:rsidP="00F4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994 0105 02 01 13 0000 610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BE" w:rsidRPr="00F46ABE" w:rsidRDefault="00F46ABE" w:rsidP="00F4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BE">
              <w:rPr>
                <w:rFonts w:ascii="Times New Roman" w:hAnsi="Times New Roman" w:cs="Times New Roman"/>
                <w:b/>
                <w:sz w:val="24"/>
                <w:szCs w:val="24"/>
              </w:rPr>
              <w:t>179385,6</w:t>
            </w:r>
          </w:p>
        </w:tc>
      </w:tr>
    </w:tbl>
    <w:p w:rsidR="00BB3F70" w:rsidRDefault="00BB3F70">
      <w:pPr>
        <w:spacing w:after="0" w:line="240" w:lineRule="auto"/>
      </w:pPr>
      <w:r>
        <w:br w:type="page"/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10</w:t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 решению</w:t>
      </w:r>
    </w:p>
    <w:p w:rsidR="00BB3F70" w:rsidRPr="0059353E" w:rsidRDefault="00BB3F70" w:rsidP="00BB3F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Вахрушевской городской Думы</w:t>
      </w:r>
    </w:p>
    <w:p w:rsidR="00BB3F70" w:rsidRDefault="00BB3F70" w:rsidP="00BB3F7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28.04.2022 № 6</w:t>
      </w:r>
      <w:r w:rsidRPr="0059353E">
        <w:rPr>
          <w:rFonts w:ascii="Times New Roman" w:eastAsia="Times New Roman" w:hAnsi="Times New Roman" w:cs="Times New Roman"/>
          <w:color w:val="000000"/>
          <w:lang w:eastAsia="ru-RU"/>
        </w:rPr>
        <w:t>8/356</w:t>
      </w:r>
    </w:p>
    <w:p w:rsidR="00BB3F70" w:rsidRPr="00BB3F70" w:rsidRDefault="00BB3F70" w:rsidP="00BB3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F70" w:rsidRPr="00BB3F70" w:rsidRDefault="00BB3F70" w:rsidP="00BB3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16</w:t>
      </w:r>
    </w:p>
    <w:p w:rsidR="00BB3F70" w:rsidRDefault="00BB3F70" w:rsidP="00BB3F70">
      <w:pPr>
        <w:tabs>
          <w:tab w:val="left" w:pos="6780"/>
          <w:tab w:val="right" w:pos="93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0"/>
        <w:gridCol w:w="1995"/>
        <w:gridCol w:w="1995"/>
      </w:tblGrid>
      <w:tr w:rsidR="00BB3F70">
        <w:trPr>
          <w:trHeight w:val="39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F70">
        <w:trPr>
          <w:trHeight w:val="18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F70" w:rsidTr="00BB3F70">
        <w:trPr>
          <w:trHeight w:val="70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 внутренних заимствований Вахрушевского городского поселения  на 2022 год</w:t>
            </w:r>
          </w:p>
        </w:tc>
      </w:tr>
      <w:tr w:rsidR="00BB3F70">
        <w:trPr>
          <w:trHeight w:val="45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F70">
        <w:trPr>
          <w:trHeight w:val="1815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заимствований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привлечения заимствований (тыс.</w:t>
            </w:r>
            <w:r w:rsidR="00F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погашения основной суммы долга                      (тыс.</w:t>
            </w:r>
            <w:r w:rsidR="00F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</w:tc>
      </w:tr>
      <w:tr w:rsidR="00BB3F70">
        <w:trPr>
          <w:trHeight w:val="900"/>
        </w:trPr>
        <w:tc>
          <w:tcPr>
            <w:tcW w:w="4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3F70">
        <w:trPr>
          <w:trHeight w:val="1515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 w:rsidP="00F46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 w:rsidP="00F46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BB3F70">
        <w:trPr>
          <w:trHeight w:val="540"/>
        </w:trPr>
        <w:tc>
          <w:tcPr>
            <w:tcW w:w="4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 w:rsidP="00F46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70" w:rsidRDefault="00BB3F70" w:rsidP="00F46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</w:tbl>
    <w:p w:rsidR="0059353E" w:rsidRDefault="0059353E" w:rsidP="0059353E">
      <w:pPr>
        <w:jc w:val="right"/>
      </w:pPr>
    </w:p>
    <w:sectPr w:rsidR="0059353E" w:rsidSect="0059353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BF"/>
    <w:rsid w:val="001F4EB2"/>
    <w:rsid w:val="002107D2"/>
    <w:rsid w:val="003542BF"/>
    <w:rsid w:val="0059353E"/>
    <w:rsid w:val="00B13251"/>
    <w:rsid w:val="00BB3F70"/>
    <w:rsid w:val="00C5694C"/>
    <w:rsid w:val="00CD6EBD"/>
    <w:rsid w:val="00F4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3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9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3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3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9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12620</Words>
  <Characters>71940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8</cp:revision>
  <cp:lastPrinted>2022-05-11T11:43:00Z</cp:lastPrinted>
  <dcterms:created xsi:type="dcterms:W3CDTF">2022-05-06T09:54:00Z</dcterms:created>
  <dcterms:modified xsi:type="dcterms:W3CDTF">2022-05-11T12:00:00Z</dcterms:modified>
</cp:coreProperties>
</file>