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A0" w:rsidRDefault="007678A0" w:rsidP="007678A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B35CAF" wp14:editId="68F79969">
            <wp:extent cx="552450" cy="72390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8A0" w:rsidRDefault="007678A0" w:rsidP="0051329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ВАХРУШЕВСКАЯ ГОРОДСКАЯ ДУМА</w:t>
      </w:r>
    </w:p>
    <w:p w:rsidR="007678A0" w:rsidRDefault="007678A0" w:rsidP="0051329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7678A0" w:rsidRDefault="007678A0" w:rsidP="0051329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7678A0" w:rsidRDefault="007678A0" w:rsidP="0051329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9"/>
        <w:gridCol w:w="5637"/>
        <w:gridCol w:w="1685"/>
      </w:tblGrid>
      <w:tr w:rsidR="007678A0" w:rsidTr="003232CE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78A0" w:rsidRDefault="007343CE" w:rsidP="00185F1D">
            <w:pPr>
              <w:tabs>
                <w:tab w:val="left" w:pos="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75311">
              <w:rPr>
                <w:sz w:val="28"/>
                <w:szCs w:val="28"/>
              </w:rPr>
              <w:t>.0</w:t>
            </w:r>
            <w:r w:rsidR="00185F1D">
              <w:rPr>
                <w:sz w:val="28"/>
                <w:szCs w:val="28"/>
              </w:rPr>
              <w:t>8</w:t>
            </w:r>
            <w:r w:rsidR="00D75311">
              <w:rPr>
                <w:sz w:val="28"/>
                <w:szCs w:val="28"/>
              </w:rPr>
              <w:t>.2022</w:t>
            </w:r>
          </w:p>
        </w:tc>
        <w:tc>
          <w:tcPr>
            <w:tcW w:w="5760" w:type="dxa"/>
            <w:hideMark/>
          </w:tcPr>
          <w:p w:rsidR="007678A0" w:rsidRDefault="007678A0" w:rsidP="003232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78A0" w:rsidRDefault="006C1AC0" w:rsidP="00323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72/374</w:t>
            </w:r>
          </w:p>
        </w:tc>
      </w:tr>
    </w:tbl>
    <w:p w:rsidR="007678A0" w:rsidRDefault="007678A0" w:rsidP="007678A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 Вахруши</w:t>
      </w:r>
    </w:p>
    <w:p w:rsidR="007678A0" w:rsidRDefault="007678A0" w:rsidP="007678A0">
      <w:pPr>
        <w:rPr>
          <w:sz w:val="48"/>
          <w:szCs w:val="48"/>
        </w:rPr>
      </w:pPr>
    </w:p>
    <w:p w:rsidR="00C5694C" w:rsidRDefault="0042417B" w:rsidP="007678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 Положение</w:t>
      </w:r>
      <w:r w:rsidR="007678A0">
        <w:rPr>
          <w:b/>
          <w:sz w:val="28"/>
          <w:szCs w:val="28"/>
        </w:rPr>
        <w:t xml:space="preserve"> о земельном налоге</w:t>
      </w:r>
    </w:p>
    <w:p w:rsidR="007678A0" w:rsidRPr="007678A0" w:rsidRDefault="007678A0" w:rsidP="007678A0">
      <w:pPr>
        <w:jc w:val="center"/>
        <w:rPr>
          <w:b/>
          <w:sz w:val="48"/>
          <w:szCs w:val="48"/>
        </w:rPr>
      </w:pPr>
    </w:p>
    <w:p w:rsidR="007678A0" w:rsidRDefault="007678A0" w:rsidP="007678A0">
      <w:pPr>
        <w:pStyle w:val="formattexttoplevel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35AF">
        <w:rPr>
          <w:sz w:val="28"/>
          <w:szCs w:val="28"/>
        </w:rPr>
        <w:t xml:space="preserve">В соответствии с главой 31 </w:t>
      </w:r>
      <w:hyperlink r:id="rId8" w:history="1">
        <w:r w:rsidRPr="007678A0">
          <w:rPr>
            <w:rStyle w:val="af5"/>
            <w:rFonts w:eastAsiaTheme="majorEastAsia"/>
            <w:color w:val="auto"/>
            <w:sz w:val="28"/>
            <w:szCs w:val="28"/>
            <w:u w:val="none"/>
          </w:rPr>
          <w:t>Налогового кодекса Российской Федерации</w:t>
        </w:r>
      </w:hyperlink>
      <w:r w:rsidRPr="007678A0">
        <w:rPr>
          <w:sz w:val="28"/>
          <w:szCs w:val="28"/>
        </w:rPr>
        <w:t xml:space="preserve">, </w:t>
      </w:r>
      <w:hyperlink r:id="rId9" w:history="1">
        <w:r w:rsidRPr="007678A0">
          <w:rPr>
            <w:rStyle w:val="af5"/>
            <w:rFonts w:eastAsiaTheme="majorEastAsia"/>
            <w:color w:val="auto"/>
            <w:sz w:val="28"/>
            <w:szCs w:val="28"/>
            <w:u w:val="none"/>
          </w:rPr>
          <w:t>Федеральным законом от 06.10.2003 N 131-ФЗ «Об общих принципах организации местного самоуправления в Российской Федерации</w:t>
        </w:r>
      </w:hyperlink>
      <w:r>
        <w:rPr>
          <w:sz w:val="28"/>
          <w:szCs w:val="28"/>
        </w:rPr>
        <w:t>»</w:t>
      </w:r>
      <w:r w:rsidRPr="004C35AF">
        <w:rPr>
          <w:sz w:val="28"/>
          <w:szCs w:val="28"/>
        </w:rPr>
        <w:t xml:space="preserve">, </w:t>
      </w:r>
      <w:r w:rsidR="0051329B">
        <w:rPr>
          <w:sz w:val="28"/>
          <w:szCs w:val="28"/>
        </w:rPr>
        <w:t xml:space="preserve"> </w:t>
      </w:r>
      <w:r>
        <w:rPr>
          <w:sz w:val="28"/>
          <w:szCs w:val="28"/>
        </w:rPr>
        <w:t>Вахрушевская городская</w:t>
      </w:r>
      <w:r w:rsidRPr="004C35AF">
        <w:rPr>
          <w:sz w:val="28"/>
          <w:szCs w:val="28"/>
        </w:rPr>
        <w:t xml:space="preserve"> Дума РЕШИЛА:</w:t>
      </w:r>
    </w:p>
    <w:p w:rsidR="0042417B" w:rsidRDefault="007678A0" w:rsidP="0042417B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</w:t>
      </w:r>
      <w:r w:rsidR="0042417B">
        <w:rPr>
          <w:spacing w:val="-4"/>
          <w:sz w:val="28"/>
          <w:szCs w:val="28"/>
        </w:rPr>
        <w:t xml:space="preserve"> Внести в Положение о земельном налоге, утвержденное решением Вахрушевской городской Думы от 28.11.2019 № 35/190 следующее изменение:</w:t>
      </w:r>
    </w:p>
    <w:p w:rsidR="0042417B" w:rsidRDefault="00185F1D" w:rsidP="0042417B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Пункт 2.1.5</w:t>
      </w:r>
      <w:r w:rsidR="0042417B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 раздела 2 </w:t>
      </w:r>
      <w:r w:rsidR="0042417B">
        <w:rPr>
          <w:spacing w:val="-4"/>
          <w:sz w:val="28"/>
          <w:szCs w:val="28"/>
        </w:rPr>
        <w:t xml:space="preserve"> Положения изложить в следующей редакции:</w:t>
      </w:r>
    </w:p>
    <w:p w:rsidR="00185F1D" w:rsidRDefault="00185F1D" w:rsidP="00185F1D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«2.1.5. </w:t>
      </w:r>
      <w:r>
        <w:rPr>
          <w:sz w:val="28"/>
          <w:szCs w:val="28"/>
        </w:rPr>
        <w:t>1,5 процента от кадастровой стоимости в отношении прочих земельных участков».</w:t>
      </w:r>
    </w:p>
    <w:p w:rsidR="00185F1D" w:rsidRDefault="00DE0D0E" w:rsidP="00185F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185F1D">
        <w:rPr>
          <w:sz w:val="28"/>
        </w:rPr>
        <w:t xml:space="preserve"> Настоящее решение вступает в силу </w:t>
      </w:r>
      <w:r w:rsidR="00185F1D">
        <w:rPr>
          <w:sz w:val="28"/>
          <w:szCs w:val="28"/>
        </w:rPr>
        <w:t>по истечении одного месяца со дня официального опубликования, но не ранее 01.01.2023 года.</w:t>
      </w:r>
    </w:p>
    <w:p w:rsidR="007678A0" w:rsidRDefault="00DE0D0E" w:rsidP="00185F1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678A0">
        <w:rPr>
          <w:bCs/>
          <w:sz w:val="28"/>
          <w:szCs w:val="28"/>
        </w:rPr>
        <w:t xml:space="preserve">. Опубликовать настоящее решение в </w:t>
      </w:r>
      <w:r w:rsidR="0042417B">
        <w:rPr>
          <w:bCs/>
          <w:sz w:val="28"/>
          <w:szCs w:val="28"/>
        </w:rPr>
        <w:t>официальном печатном издании «Информационный</w:t>
      </w:r>
      <w:r w:rsidR="007678A0">
        <w:rPr>
          <w:bCs/>
          <w:sz w:val="28"/>
          <w:szCs w:val="28"/>
        </w:rPr>
        <w:t xml:space="preserve"> бюллетен</w:t>
      </w:r>
      <w:r w:rsidR="0042417B">
        <w:rPr>
          <w:bCs/>
          <w:sz w:val="28"/>
          <w:szCs w:val="28"/>
        </w:rPr>
        <w:t>ь»</w:t>
      </w:r>
      <w:r w:rsidR="007678A0">
        <w:rPr>
          <w:bCs/>
          <w:sz w:val="28"/>
          <w:szCs w:val="28"/>
        </w:rPr>
        <w:t>.</w:t>
      </w:r>
    </w:p>
    <w:p w:rsidR="007678A0" w:rsidRDefault="007678A0" w:rsidP="007678A0">
      <w:pPr>
        <w:jc w:val="both"/>
        <w:rPr>
          <w:bCs/>
          <w:sz w:val="72"/>
          <w:szCs w:val="72"/>
        </w:rPr>
      </w:pPr>
    </w:p>
    <w:p w:rsidR="00AA7C29" w:rsidRDefault="00AA7C29" w:rsidP="00AA7C29">
      <w:pPr>
        <w:jc w:val="both"/>
        <w:rPr>
          <w:sz w:val="28"/>
        </w:rPr>
      </w:pPr>
      <w:r>
        <w:rPr>
          <w:sz w:val="28"/>
        </w:rPr>
        <w:t>Глава Вахрушевского</w:t>
      </w:r>
    </w:p>
    <w:p w:rsidR="00AA7C29" w:rsidRDefault="00AA7C29" w:rsidP="00AA7C29">
      <w:pPr>
        <w:jc w:val="both"/>
        <w:rPr>
          <w:sz w:val="28"/>
        </w:rPr>
      </w:pPr>
      <w:r>
        <w:rPr>
          <w:sz w:val="28"/>
        </w:rPr>
        <w:t>городского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57127">
        <w:rPr>
          <w:sz w:val="28"/>
        </w:rPr>
        <w:tab/>
      </w:r>
      <w:r>
        <w:rPr>
          <w:sz w:val="28"/>
        </w:rPr>
        <w:t>М.В. Ефремов</w:t>
      </w:r>
    </w:p>
    <w:p w:rsidR="00AA7C29" w:rsidRDefault="00AA7C29" w:rsidP="00AA7C29">
      <w:pPr>
        <w:jc w:val="center"/>
        <w:rPr>
          <w:b/>
          <w:bCs/>
          <w:sz w:val="28"/>
        </w:rPr>
      </w:pPr>
    </w:p>
    <w:p w:rsidR="00AA7C29" w:rsidRDefault="00AA7C29" w:rsidP="00AA7C29">
      <w:pPr>
        <w:jc w:val="both"/>
        <w:rPr>
          <w:bCs/>
          <w:sz w:val="28"/>
        </w:rPr>
      </w:pPr>
      <w:r>
        <w:rPr>
          <w:bCs/>
          <w:sz w:val="28"/>
        </w:rPr>
        <w:t>Председатель Вахрушевской</w:t>
      </w:r>
    </w:p>
    <w:p w:rsidR="00AA7C29" w:rsidRDefault="00AA7C29" w:rsidP="00AA7C29">
      <w:pPr>
        <w:jc w:val="both"/>
        <w:rPr>
          <w:bCs/>
          <w:sz w:val="28"/>
        </w:rPr>
      </w:pPr>
      <w:r>
        <w:rPr>
          <w:bCs/>
          <w:sz w:val="28"/>
        </w:rPr>
        <w:t>Городской Думы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 w:rsidR="00957127">
        <w:rPr>
          <w:bCs/>
          <w:sz w:val="28"/>
        </w:rPr>
        <w:tab/>
      </w:r>
      <w:r>
        <w:rPr>
          <w:bCs/>
          <w:sz w:val="28"/>
        </w:rPr>
        <w:t>О.А. Ившина</w:t>
      </w:r>
    </w:p>
    <w:p w:rsidR="003628E6" w:rsidRDefault="003628E6" w:rsidP="00A26B0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678A0" w:rsidRDefault="007678A0" w:rsidP="007678A0">
      <w:pPr>
        <w:jc w:val="both"/>
      </w:pPr>
    </w:p>
    <w:sectPr w:rsidR="007678A0" w:rsidSect="0051329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D55C7"/>
    <w:multiLevelType w:val="hybridMultilevel"/>
    <w:tmpl w:val="21FAF3B2"/>
    <w:lvl w:ilvl="0" w:tplc="715E9A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CA"/>
    <w:rsid w:val="000634E2"/>
    <w:rsid w:val="000E56D7"/>
    <w:rsid w:val="00185F1D"/>
    <w:rsid w:val="001F4EB2"/>
    <w:rsid w:val="002717AB"/>
    <w:rsid w:val="003628E6"/>
    <w:rsid w:val="003F538A"/>
    <w:rsid w:val="0042417B"/>
    <w:rsid w:val="0042617E"/>
    <w:rsid w:val="0051329B"/>
    <w:rsid w:val="006C1AC0"/>
    <w:rsid w:val="007343CE"/>
    <w:rsid w:val="007678A0"/>
    <w:rsid w:val="00875EAD"/>
    <w:rsid w:val="00957127"/>
    <w:rsid w:val="00A26B05"/>
    <w:rsid w:val="00A5380D"/>
    <w:rsid w:val="00AA7C29"/>
    <w:rsid w:val="00BC76CF"/>
    <w:rsid w:val="00C24432"/>
    <w:rsid w:val="00C5694C"/>
    <w:rsid w:val="00C90DCA"/>
    <w:rsid w:val="00CB7BCE"/>
    <w:rsid w:val="00D75311"/>
    <w:rsid w:val="00D92F90"/>
    <w:rsid w:val="00DB5C2F"/>
    <w:rsid w:val="00DE0D0E"/>
    <w:rsid w:val="00EA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A0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1F4EB2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F4EB2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678A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678A0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semiHidden/>
    <w:unhideWhenUsed/>
    <w:rsid w:val="007678A0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7678A0"/>
    <w:pPr>
      <w:spacing w:before="100" w:beforeAutospacing="1" w:after="100" w:afterAutospacing="1"/>
    </w:pPr>
  </w:style>
  <w:style w:type="paragraph" w:customStyle="1" w:styleId="ConsNonformat">
    <w:name w:val="ConsNonformat"/>
    <w:rsid w:val="007678A0"/>
    <w:pPr>
      <w:widowControl w:val="0"/>
      <w:suppressAutoHyphens/>
      <w:overflowPunct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">
    <w:name w:val="ConsNormal"/>
    <w:rsid w:val="007678A0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rsid w:val="007678A0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A0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1F4EB2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F4EB2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678A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678A0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semiHidden/>
    <w:unhideWhenUsed/>
    <w:rsid w:val="007678A0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7678A0"/>
    <w:pPr>
      <w:spacing w:before="100" w:beforeAutospacing="1" w:after="100" w:afterAutospacing="1"/>
    </w:pPr>
  </w:style>
  <w:style w:type="paragraph" w:customStyle="1" w:styleId="ConsNonformat">
    <w:name w:val="ConsNonformat"/>
    <w:rsid w:val="007678A0"/>
    <w:pPr>
      <w:widowControl w:val="0"/>
      <w:suppressAutoHyphens/>
      <w:overflowPunct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">
    <w:name w:val="ConsNormal"/>
    <w:rsid w:val="007678A0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rsid w:val="007678A0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2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4A6B6-555C-43EF-A29C-635F4A02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Житлухина ЕВ</dc:creator>
  <cp:keywords/>
  <dc:description/>
  <cp:lastModifiedBy>Admin</cp:lastModifiedBy>
  <cp:revision>29</cp:revision>
  <cp:lastPrinted>2022-08-11T08:13:00Z</cp:lastPrinted>
  <dcterms:created xsi:type="dcterms:W3CDTF">2019-11-21T07:41:00Z</dcterms:created>
  <dcterms:modified xsi:type="dcterms:W3CDTF">2023-10-10T06:03:00Z</dcterms:modified>
</cp:coreProperties>
</file>