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9C" w:rsidRPr="000B489C" w:rsidRDefault="000B489C" w:rsidP="000B48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Распространяются ли на педагогических работников требования антикоррупционного законодательства?</w:t>
      </w:r>
    </w:p>
    <w:p w:rsidR="000B489C" w:rsidRPr="000B489C" w:rsidRDefault="000B489C" w:rsidP="000B48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8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от 29.12.2012 № 273-ФЗ «Об образовании в Российской Федерации» содержит понятие конфликта интересов. Это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 которая может повлиять на надлежащее исполнение им профессиональных обязанностей вследствие противоречия личных интересов и интересов обучающихся, родителей (законных представителей) несовершеннолетних обучающихся.</w:t>
      </w:r>
    </w:p>
    <w:p w:rsidR="000B489C" w:rsidRPr="000B489C" w:rsidRDefault="000B489C" w:rsidP="000B48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8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защиты своих прав обучающиеся, родители (законные представители) несовершеннолетних обучающихся вправе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0B489C" w:rsidRPr="000B489C" w:rsidRDefault="000B489C" w:rsidP="000B48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48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согласно ст. 13 Федерального закона от 25.12.2008 № 273-ФЗ «О противодействии коррупции»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7058E2" w:rsidRDefault="000B489C">
      <w:bookmarkStart w:id="0" w:name="_GoBack"/>
      <w:bookmarkEnd w:id="0"/>
    </w:p>
    <w:sectPr w:rsidR="0070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9C"/>
    <w:rsid w:val="000B489C"/>
    <w:rsid w:val="001D55AB"/>
    <w:rsid w:val="00A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1FC77-548B-4882-BBCB-6359DE8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Елена Сергеевна</dc:creator>
  <cp:keywords/>
  <dc:description/>
  <cp:lastModifiedBy>Соловьёва Елена Сергеевна</cp:lastModifiedBy>
  <cp:revision>1</cp:revision>
  <dcterms:created xsi:type="dcterms:W3CDTF">2024-12-20T10:26:00Z</dcterms:created>
  <dcterms:modified xsi:type="dcterms:W3CDTF">2024-12-20T10:27:00Z</dcterms:modified>
</cp:coreProperties>
</file>