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C293C" w14:textId="77777777" w:rsidR="00886BDE" w:rsidRPr="00886BDE" w:rsidRDefault="007F67D4" w:rsidP="00886B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6BDE">
        <w:rPr>
          <w:rFonts w:ascii="Times New Roman" w:hAnsi="Times New Roman" w:cs="Times New Roman"/>
          <w:b/>
          <w:sz w:val="28"/>
          <w:szCs w:val="28"/>
          <w:lang w:eastAsia="ru-RU"/>
        </w:rPr>
        <w:t>Внесены изменения в законодательство</w:t>
      </w:r>
    </w:p>
    <w:p w14:paraId="68E91041" w14:textId="0852441D" w:rsidR="007F67D4" w:rsidRPr="00886BDE" w:rsidRDefault="007F67D4" w:rsidP="00886B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6BDE">
        <w:rPr>
          <w:rFonts w:ascii="Times New Roman" w:hAnsi="Times New Roman" w:cs="Times New Roman"/>
          <w:b/>
          <w:sz w:val="28"/>
          <w:szCs w:val="28"/>
          <w:lang w:eastAsia="ru-RU"/>
        </w:rPr>
        <w:t>о гражданском судопроизводстве</w:t>
      </w:r>
    </w:p>
    <w:p w14:paraId="76A45DD9" w14:textId="77777777" w:rsidR="00886BDE" w:rsidRDefault="00886BDE" w:rsidP="00886BD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1E9F312" w14:textId="570BB179" w:rsidR="007F67D4" w:rsidRPr="00886BDE" w:rsidRDefault="007F67D4" w:rsidP="00886BD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11.06.2022 № 179-ФЗ внесены изменения в статьи 14 и 157 Гражданского процессуального кодекса РФ.</w:t>
      </w:r>
    </w:p>
    <w:p w14:paraId="571EAA9E" w14:textId="77777777" w:rsidR="007F67D4" w:rsidRPr="00886BDE" w:rsidRDefault="007F67D4" w:rsidP="00886BD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гражданское дело, рассмотрение которого начато одним судьей или составом суда, должно быть рассмотрено этим же судьей или этим же составом суда.</w:t>
      </w:r>
    </w:p>
    <w:p w14:paraId="4E844843" w14:textId="77777777" w:rsidR="007F67D4" w:rsidRPr="00886BDE" w:rsidRDefault="007F67D4" w:rsidP="00886BD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установлены случаи замены судьи или нескольких судей, в числе которых длительное отсутствие ввиду болезни, отпуска, учебы или служебной командировки, прекращение или приостановление полномочий судьи по основ</w:t>
      </w:r>
      <w:bookmarkStart w:id="0" w:name="_GoBack"/>
      <w:bookmarkEnd w:id="0"/>
      <w:r w:rsidRPr="00886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аниям, предусмотренным федеральным законом, и прочее.</w:t>
      </w:r>
    </w:p>
    <w:p w14:paraId="43D51C83" w14:textId="1C561585" w:rsidR="007F67D4" w:rsidRDefault="007F67D4" w:rsidP="002127A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</w:t>
      </w:r>
      <w:r w:rsidR="00213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в законную силу</w:t>
      </w:r>
      <w:r w:rsidRPr="00886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22 июня 2022 года.</w:t>
      </w:r>
    </w:p>
    <w:p w14:paraId="08AFA117" w14:textId="422025A3" w:rsidR="00213042" w:rsidRDefault="00213042" w:rsidP="00886B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Слободского</w:t>
      </w:r>
    </w:p>
    <w:p w14:paraId="3F67A6F0" w14:textId="67025EBA" w:rsidR="00886BDE" w:rsidRPr="00823879" w:rsidRDefault="00213042" w:rsidP="002130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886BDE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Н. Ю. Смирнов</w:t>
      </w:r>
    </w:p>
    <w:p w14:paraId="067C2C71" w14:textId="77777777" w:rsidR="00886BDE" w:rsidRPr="00823879" w:rsidRDefault="00886BDE" w:rsidP="00886BDE">
      <w:pPr>
        <w:rPr>
          <w:rFonts w:ascii="Times New Roman" w:hAnsi="Times New Roman" w:cs="Times New Roman"/>
          <w:sz w:val="28"/>
          <w:szCs w:val="28"/>
        </w:rPr>
      </w:pPr>
    </w:p>
    <w:p w14:paraId="1E0E8C66" w14:textId="77777777" w:rsidR="00886BDE" w:rsidRPr="00886BDE" w:rsidRDefault="00886BDE" w:rsidP="007F67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247436" w14:textId="77777777" w:rsidR="008A098C" w:rsidRPr="00886BDE" w:rsidRDefault="008A098C">
      <w:pPr>
        <w:rPr>
          <w:rFonts w:ascii="Times New Roman" w:hAnsi="Times New Roman" w:cs="Times New Roman"/>
          <w:sz w:val="28"/>
          <w:szCs w:val="28"/>
        </w:rPr>
      </w:pPr>
    </w:p>
    <w:sectPr w:rsidR="008A098C" w:rsidRPr="0088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8C"/>
    <w:rsid w:val="002127AA"/>
    <w:rsid w:val="00213042"/>
    <w:rsid w:val="007F67D4"/>
    <w:rsid w:val="00886BDE"/>
    <w:rsid w:val="008A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25FB"/>
  <w15:chartTrackingRefBased/>
  <w15:docId w15:val="{2DC986D3-F850-4D65-99EC-AF73ACBB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B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4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8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5</cp:revision>
  <cp:lastPrinted>2023-04-20T16:57:00Z</cp:lastPrinted>
  <dcterms:created xsi:type="dcterms:W3CDTF">2022-06-26T14:51:00Z</dcterms:created>
  <dcterms:modified xsi:type="dcterms:W3CDTF">2023-04-20T16:57:00Z</dcterms:modified>
</cp:coreProperties>
</file>