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CC0" w:rsidRPr="00A250F8" w:rsidRDefault="00137CC0" w:rsidP="00137CC0">
      <w:pPr>
        <w:spacing w:after="0" w:line="240" w:lineRule="auto"/>
        <w:ind w:left="-284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A250F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5F7CA6" wp14:editId="0B3DA687">
            <wp:extent cx="550545" cy="720090"/>
            <wp:effectExtent l="0" t="0" r="1905" b="381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54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7CC0" w:rsidRPr="00A250F8" w:rsidRDefault="00137CC0" w:rsidP="00137CC0">
      <w:pPr>
        <w:spacing w:after="0" w:line="36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АДМИНИСТРАЦИЯ ВАХРУШЕВСКОГО ГОРОДСКОГО ПОСЕЛЕНИЯ</w:t>
      </w:r>
    </w:p>
    <w:p w:rsidR="00137CC0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0F8">
        <w:rPr>
          <w:rFonts w:ascii="Times New Roman" w:hAnsi="Times New Roman" w:cs="Times New Roman"/>
          <w:b/>
          <w:sz w:val="28"/>
          <w:szCs w:val="28"/>
        </w:rPr>
        <w:t>СЛОБОДСКОГО РАЙОНА КИРОВСКОЙ ОБЛАСТИ</w:t>
      </w:r>
    </w:p>
    <w:p w:rsidR="00137CC0" w:rsidRPr="00A250F8" w:rsidRDefault="00137CC0" w:rsidP="00137CC0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250F8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251"/>
        <w:gridCol w:w="5645"/>
        <w:gridCol w:w="1675"/>
      </w:tblGrid>
      <w:tr w:rsidR="00137CC0" w:rsidRPr="00A250F8" w:rsidTr="00E22B07">
        <w:tc>
          <w:tcPr>
            <w:tcW w:w="22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A002E9" w:rsidP="00FD38DF">
            <w:pPr>
              <w:widowControl w:val="0"/>
              <w:tabs>
                <w:tab w:val="left" w:pos="6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  <w:r w:rsidR="005A7B23">
              <w:rPr>
                <w:rFonts w:ascii="Times New Roman" w:hAnsi="Times New Roman" w:cs="Times New Roman"/>
                <w:sz w:val="28"/>
                <w:szCs w:val="28"/>
              </w:rPr>
              <w:t>01.2023</w:t>
            </w:r>
          </w:p>
        </w:tc>
        <w:tc>
          <w:tcPr>
            <w:tcW w:w="5645" w:type="dxa"/>
            <w:hideMark/>
          </w:tcPr>
          <w:p w:rsidR="00137CC0" w:rsidRPr="00A250F8" w:rsidRDefault="00137CC0" w:rsidP="00137CC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250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137CC0" w:rsidRPr="00A250F8" w:rsidRDefault="00A002E9" w:rsidP="00D001C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137CC0" w:rsidRPr="00BD21E4" w:rsidRDefault="00567D1E" w:rsidP="00BD21E4">
      <w:pPr>
        <w:spacing w:after="48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пгт </w:t>
      </w:r>
      <w:r w:rsidR="00137CC0" w:rsidRPr="00A250F8">
        <w:rPr>
          <w:rFonts w:ascii="Times New Roman" w:hAnsi="Times New Roman" w:cs="Times New Roman"/>
          <w:sz w:val="28"/>
          <w:szCs w:val="28"/>
        </w:rPr>
        <w:t>Вахруши</w:t>
      </w:r>
    </w:p>
    <w:p w:rsidR="00BD21E4" w:rsidRDefault="00B52E80" w:rsidP="00BD21E4">
      <w:pPr>
        <w:pStyle w:val="ConsPlusNormal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 внесении изменений в 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ую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="00137CC0"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137CC0" w:rsidRPr="00BD21E4" w:rsidRDefault="00137CC0" w:rsidP="00BD21E4">
      <w:pPr>
        <w:pStyle w:val="ConsPlusNormal"/>
        <w:spacing w:after="48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D21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b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г.</w:t>
      </w:r>
      <w:proofErr w:type="gramStart"/>
      <w:r w:rsidR="00BD21E4" w:rsidRPr="00BD21E4">
        <w:rPr>
          <w:rFonts w:ascii="Times New Roman" w:hAnsi="Times New Roman" w:cs="Times New Roman"/>
          <w:b/>
          <w:sz w:val="28"/>
          <w:szCs w:val="28"/>
        </w:rPr>
        <w:t>г</w:t>
      </w:r>
      <w:proofErr w:type="spellEnd"/>
      <w:proofErr w:type="gramEnd"/>
      <w:r w:rsidR="00BD21E4" w:rsidRPr="00BD21E4">
        <w:rPr>
          <w:rFonts w:ascii="Times New Roman" w:hAnsi="Times New Roman" w:cs="Times New Roman"/>
          <w:b/>
          <w:sz w:val="28"/>
          <w:szCs w:val="28"/>
        </w:rPr>
        <w:t>.</w:t>
      </w:r>
      <w:r w:rsidR="00BD21E4">
        <w:rPr>
          <w:rFonts w:ascii="Times New Roman" w:hAnsi="Times New Roman" w:cs="Times New Roman"/>
          <w:b/>
          <w:sz w:val="28"/>
          <w:szCs w:val="28"/>
        </w:rPr>
        <w:t>»</w:t>
      </w:r>
    </w:p>
    <w:p w:rsidR="00137CC0" w:rsidRPr="00A250F8" w:rsidRDefault="00137CC0" w:rsidP="00137CC0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>В соответствии с Федеральным законом № 131-ФЗ от 06.10.2003 «Об общих принципах организации местного самоуправ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 xml:space="preserve">ления в Российской Федерации»,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Постановлением администрации Вахрушевского городского поселения № 220 от 07.10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.2019 «О разработке, реализации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и оценке эффективности муниципальных программ Вахрушевского городского поселения»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дминистрация ПОСТАНОВЛЯЕТ:</w:t>
      </w:r>
    </w:p>
    <w:p w:rsidR="00137CC0" w:rsidRDefault="00137CC0" w:rsidP="00137C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1. </w:t>
      </w:r>
      <w:r w:rsidR="00B52E80">
        <w:rPr>
          <w:rFonts w:ascii="Times New Roman" w:hAnsi="Times New Roman" w:cs="Times New Roman"/>
          <w:color w:val="000000"/>
          <w:sz w:val="28"/>
          <w:szCs w:val="28"/>
        </w:rPr>
        <w:t xml:space="preserve">Внести изменение в </w:t>
      </w:r>
      <w:r w:rsidR="00BD21E4">
        <w:rPr>
          <w:rFonts w:ascii="Times New Roman" w:hAnsi="Times New Roman" w:cs="Times New Roman"/>
          <w:color w:val="000000"/>
          <w:sz w:val="28"/>
          <w:szCs w:val="28"/>
        </w:rPr>
        <w:t>муниципальную программу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D21E4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BD21E4" w:rsidRPr="00BD21E4">
        <w:rPr>
          <w:rFonts w:ascii="Times New Roman" w:hAnsi="Times New Roman" w:cs="Times New Roman"/>
          <w:sz w:val="28"/>
          <w:szCs w:val="28"/>
        </w:rPr>
        <w:t xml:space="preserve">Развитие архитектуры, градостроительства и имущественных отношений в Вахрушевском городском поселении на 2021 – 2026 </w:t>
      </w:r>
      <w:proofErr w:type="spellStart"/>
      <w:r w:rsidR="00BD21E4" w:rsidRPr="00BD21E4">
        <w:rPr>
          <w:rFonts w:ascii="Times New Roman" w:hAnsi="Times New Roman" w:cs="Times New Roman"/>
          <w:sz w:val="28"/>
          <w:szCs w:val="28"/>
        </w:rPr>
        <w:t>г.г</w:t>
      </w:r>
      <w:proofErr w:type="spellEnd"/>
      <w:r w:rsidR="00BD21E4" w:rsidRPr="00BD21E4">
        <w:rPr>
          <w:rFonts w:ascii="Times New Roman" w:hAnsi="Times New Roman" w:cs="Times New Roman"/>
          <w:sz w:val="28"/>
          <w:szCs w:val="28"/>
        </w:rPr>
        <w:t>.</w:t>
      </w:r>
      <w:r w:rsidR="00B52E80">
        <w:rPr>
          <w:rFonts w:ascii="Times New Roman" w:hAnsi="Times New Roman" w:cs="Times New Roman"/>
          <w:sz w:val="28"/>
          <w:szCs w:val="28"/>
        </w:rPr>
        <w:t>»</w:t>
      </w:r>
      <w:r w:rsidR="000645BA">
        <w:rPr>
          <w:rFonts w:ascii="Times New Roman" w:hAnsi="Times New Roman" w:cs="Times New Roman"/>
          <w:sz w:val="28"/>
          <w:szCs w:val="28"/>
        </w:rPr>
        <w:t>, утвержденную Постановлением администрации Вахрушевского городского поселения от 07.12.2021 № 232</w:t>
      </w:r>
      <w:r w:rsidR="00B52E80">
        <w:rPr>
          <w:rFonts w:ascii="Times New Roman" w:hAnsi="Times New Roman" w:cs="Times New Roman"/>
          <w:sz w:val="28"/>
          <w:szCs w:val="28"/>
        </w:rPr>
        <w:t>:</w:t>
      </w:r>
    </w:p>
    <w:p w:rsidR="00973A9A" w:rsidRDefault="00973A9A" w:rsidP="00973A9A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Приложение № 2 к муниципальной программе изложить в </w:t>
      </w:r>
      <w:r w:rsidR="00A002E9">
        <w:rPr>
          <w:rFonts w:ascii="Times New Roman" w:hAnsi="Times New Roman" w:cs="Times New Roman"/>
          <w:color w:val="000000"/>
          <w:sz w:val="28"/>
          <w:szCs w:val="28"/>
        </w:rPr>
        <w:t xml:space="preserve">редакции </w:t>
      </w:r>
      <w:proofErr w:type="gramStart"/>
      <w:r w:rsidR="00A002E9">
        <w:rPr>
          <w:rFonts w:ascii="Times New Roman" w:hAnsi="Times New Roman" w:cs="Times New Roman"/>
          <w:color w:val="000000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CC0" w:rsidRPr="00A250F8" w:rsidRDefault="00137CC0" w:rsidP="00137CC0">
      <w:pPr>
        <w:spacing w:line="360" w:lineRule="auto"/>
        <w:ind w:right="-1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Опубликовать настоящее постановление в официальном печатном издании поселения «Информационный бюллетень» </w:t>
      </w:r>
      <w:r w:rsidRPr="00A250F8">
        <w:rPr>
          <w:rFonts w:ascii="Times New Roman" w:hAnsi="Times New Roman" w:cs="Times New Roman"/>
          <w:color w:val="000000"/>
          <w:sz w:val="28"/>
          <w:szCs w:val="28"/>
        </w:rPr>
        <w:t>и на сайте администрации Вахрушевского городского поселения в информационно-телекоммуникационной сети «Интернет».</w:t>
      </w:r>
    </w:p>
    <w:p w:rsidR="00137CC0" w:rsidRPr="00A250F8" w:rsidRDefault="00137CC0" w:rsidP="00137CC0">
      <w:pPr>
        <w:spacing w:line="360" w:lineRule="auto"/>
        <w:ind w:right="-1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Глава администрации</w:t>
      </w:r>
    </w:p>
    <w:p w:rsidR="00137CC0" w:rsidRPr="00A250F8" w:rsidRDefault="00137CC0" w:rsidP="00137CC0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>Вахрушевского городского поселения</w:t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250F8">
        <w:rPr>
          <w:rFonts w:ascii="Times New Roman" w:hAnsi="Times New Roman" w:cs="Times New Roman"/>
          <w:bCs/>
          <w:color w:val="000000"/>
          <w:sz w:val="28"/>
          <w:szCs w:val="28"/>
        </w:rPr>
        <w:tab/>
        <w:t>М.В. Ефремов</w:t>
      </w:r>
    </w:p>
    <w:p w:rsidR="00137CC0" w:rsidRPr="00A250F8" w:rsidRDefault="002B19C5" w:rsidP="005A7B23">
      <w:pPr>
        <w:tabs>
          <w:tab w:val="left" w:pos="5565"/>
        </w:tabs>
        <w:spacing w:after="1"/>
      </w:pPr>
      <w:r w:rsidRPr="00A250F8">
        <w:tab/>
      </w:r>
    </w:p>
    <w:p w:rsidR="0076070A" w:rsidRPr="00A250F8" w:rsidRDefault="0076070A" w:rsidP="00D136F2">
      <w:pPr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76070A" w:rsidRPr="00A250F8" w:rsidSect="00E0614E">
          <w:pgSz w:w="11906" w:h="16838"/>
          <w:pgMar w:top="709" w:right="850" w:bottom="851" w:left="1701" w:header="708" w:footer="708" w:gutter="0"/>
          <w:cols w:space="708"/>
          <w:docGrid w:linePitch="360"/>
        </w:sectPr>
      </w:pPr>
    </w:p>
    <w:p w:rsidR="00E01D4A" w:rsidRPr="00A250F8" w:rsidRDefault="00E01D4A" w:rsidP="00E01D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муниципальной п</w:t>
      </w:r>
      <w:r w:rsidRPr="00A250F8">
        <w:rPr>
          <w:rFonts w:ascii="Times New Roman" w:hAnsi="Times New Roman" w:cs="Times New Roman"/>
          <w:sz w:val="24"/>
          <w:szCs w:val="24"/>
        </w:rPr>
        <w:t>рограмме «</w:t>
      </w:r>
      <w:r w:rsidRPr="00A83402">
        <w:rPr>
          <w:rFonts w:ascii="Times New Roman" w:hAnsi="Times New Roman" w:cs="Times New Roman"/>
          <w:sz w:val="24"/>
          <w:szCs w:val="24"/>
        </w:rPr>
        <w:t>Развитие архитектуры, градостроительства и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83402">
        <w:rPr>
          <w:rFonts w:ascii="Times New Roman" w:hAnsi="Times New Roman" w:cs="Times New Roman"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83402">
        <w:rPr>
          <w:rFonts w:ascii="Times New Roman" w:hAnsi="Times New Roman" w:cs="Times New Roman"/>
          <w:sz w:val="24"/>
          <w:szCs w:val="24"/>
        </w:rPr>
        <w:t>г.</w:t>
      </w:r>
      <w:proofErr w:type="gramStart"/>
      <w:r w:rsidRPr="00A83402"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 w:rsidRPr="00A834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E01D4A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УТВЕРЖДЕНО: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E01D4A" w:rsidRPr="00A250F8" w:rsidRDefault="00E01D4A" w:rsidP="00E01D4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A250F8">
        <w:rPr>
          <w:rFonts w:ascii="Times New Roman" w:hAnsi="Times New Roman" w:cs="Times New Roman"/>
          <w:sz w:val="24"/>
          <w:szCs w:val="24"/>
        </w:rPr>
        <w:t>Вахрушевского городского поселения</w:t>
      </w:r>
    </w:p>
    <w:p w:rsidR="00406AC6" w:rsidRPr="00A250F8" w:rsidRDefault="000F0171" w:rsidP="00406AC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A002E9">
        <w:rPr>
          <w:rFonts w:ascii="Times New Roman" w:hAnsi="Times New Roman" w:cs="Times New Roman"/>
          <w:sz w:val="24"/>
          <w:szCs w:val="24"/>
        </w:rPr>
        <w:t>18.01.</w:t>
      </w:r>
      <w:r w:rsidR="00406AC6">
        <w:rPr>
          <w:rFonts w:ascii="Times New Roman" w:hAnsi="Times New Roman" w:cs="Times New Roman"/>
          <w:sz w:val="24"/>
          <w:szCs w:val="24"/>
        </w:rPr>
        <w:t>202</w:t>
      </w:r>
      <w:r w:rsidR="00A002E9">
        <w:rPr>
          <w:rFonts w:ascii="Times New Roman" w:hAnsi="Times New Roman" w:cs="Times New Roman"/>
          <w:sz w:val="24"/>
          <w:szCs w:val="24"/>
        </w:rPr>
        <w:t>3</w:t>
      </w:r>
      <w:r w:rsidR="00406AC6">
        <w:rPr>
          <w:rFonts w:ascii="Times New Roman" w:hAnsi="Times New Roman" w:cs="Times New Roman"/>
          <w:sz w:val="24"/>
          <w:szCs w:val="24"/>
        </w:rPr>
        <w:t xml:space="preserve"> </w:t>
      </w:r>
      <w:r w:rsidR="00406AC6" w:rsidRPr="00A250F8">
        <w:rPr>
          <w:rFonts w:ascii="Times New Roman" w:hAnsi="Times New Roman" w:cs="Times New Roman"/>
          <w:sz w:val="24"/>
          <w:szCs w:val="24"/>
        </w:rPr>
        <w:t xml:space="preserve">№ </w:t>
      </w:r>
      <w:r w:rsidR="00A002E9">
        <w:rPr>
          <w:rFonts w:ascii="Times New Roman" w:hAnsi="Times New Roman" w:cs="Times New Roman"/>
          <w:sz w:val="24"/>
          <w:szCs w:val="24"/>
        </w:rPr>
        <w:t>12</w:t>
      </w:r>
      <w:bookmarkStart w:id="0" w:name="_GoBack"/>
      <w:bookmarkEnd w:id="0"/>
    </w:p>
    <w:p w:rsidR="00E01D4A" w:rsidRPr="00A250F8" w:rsidRDefault="00E01D4A" w:rsidP="00E01D4A">
      <w:pPr>
        <w:tabs>
          <w:tab w:val="left" w:pos="1282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01D4A" w:rsidRPr="00A250F8" w:rsidRDefault="00E01D4A" w:rsidP="00E01D4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E01D4A" w:rsidRPr="00A010E3" w:rsidRDefault="00E01D4A" w:rsidP="00E01D4A">
      <w:pPr>
        <w:tabs>
          <w:tab w:val="left" w:pos="1282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50F8">
        <w:rPr>
          <w:rFonts w:ascii="Times New Roman" w:hAnsi="Times New Roman" w:cs="Times New Roman"/>
          <w:b/>
          <w:sz w:val="24"/>
          <w:szCs w:val="24"/>
        </w:rPr>
        <w:t>по ре</w:t>
      </w:r>
      <w:r>
        <w:rPr>
          <w:rFonts w:ascii="Times New Roman" w:hAnsi="Times New Roman" w:cs="Times New Roman"/>
          <w:b/>
          <w:sz w:val="24"/>
          <w:szCs w:val="24"/>
        </w:rPr>
        <w:t>ализации м</w:t>
      </w:r>
      <w:r w:rsidRPr="00A250F8">
        <w:rPr>
          <w:rFonts w:ascii="Times New Roman" w:hAnsi="Times New Roman" w:cs="Times New Roman"/>
          <w:b/>
          <w:sz w:val="24"/>
          <w:szCs w:val="24"/>
        </w:rPr>
        <w:t xml:space="preserve">униципальной программы </w:t>
      </w:r>
      <w:r w:rsidRPr="00A010E3">
        <w:rPr>
          <w:rFonts w:ascii="Times New Roman" w:hAnsi="Times New Roman" w:cs="Times New Roman"/>
          <w:b/>
          <w:sz w:val="24"/>
          <w:szCs w:val="24"/>
        </w:rPr>
        <w:t>«Развитие архитектуры, градостроительства и</w:t>
      </w:r>
    </w:p>
    <w:p w:rsidR="00E01D4A" w:rsidRPr="00A010E3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10E3">
        <w:rPr>
          <w:rFonts w:ascii="Times New Roman" w:hAnsi="Times New Roman" w:cs="Times New Roman"/>
          <w:b/>
          <w:sz w:val="24"/>
          <w:szCs w:val="24"/>
        </w:rPr>
        <w:t xml:space="preserve"> имущественных отношений в Вахрушевском городском поселении на 2021 – 2026 </w:t>
      </w:r>
      <w:proofErr w:type="spellStart"/>
      <w:r w:rsidRPr="00A010E3">
        <w:rPr>
          <w:rFonts w:ascii="Times New Roman" w:hAnsi="Times New Roman" w:cs="Times New Roman"/>
          <w:b/>
          <w:sz w:val="24"/>
          <w:szCs w:val="24"/>
        </w:rPr>
        <w:t>г.</w:t>
      </w:r>
      <w:proofErr w:type="gramStart"/>
      <w:r w:rsidRPr="00A010E3">
        <w:rPr>
          <w:rFonts w:ascii="Times New Roman" w:hAnsi="Times New Roman" w:cs="Times New Roman"/>
          <w:b/>
          <w:sz w:val="24"/>
          <w:szCs w:val="24"/>
        </w:rPr>
        <w:t>г</w:t>
      </w:r>
      <w:proofErr w:type="spellEnd"/>
      <w:proofErr w:type="gramEnd"/>
      <w:r w:rsidRPr="00A010E3">
        <w:rPr>
          <w:rFonts w:ascii="Times New Roman" w:hAnsi="Times New Roman" w:cs="Times New Roman"/>
          <w:b/>
          <w:sz w:val="24"/>
          <w:szCs w:val="24"/>
        </w:rPr>
        <w:t>.»</w:t>
      </w:r>
    </w:p>
    <w:p w:rsidR="00E01D4A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202</w:t>
      </w:r>
      <w:r w:rsidR="005A7B23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E01D4A" w:rsidRPr="00A250F8" w:rsidRDefault="00E01D4A" w:rsidP="00E01D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f3"/>
        <w:tblW w:w="15417" w:type="dxa"/>
        <w:tblLayout w:type="fixed"/>
        <w:tblLook w:val="04A0" w:firstRow="1" w:lastRow="0" w:firstColumn="1" w:lastColumn="0" w:noHBand="0" w:noVBand="1"/>
      </w:tblPr>
      <w:tblGrid>
        <w:gridCol w:w="1384"/>
        <w:gridCol w:w="3402"/>
        <w:gridCol w:w="1948"/>
        <w:gridCol w:w="1418"/>
        <w:gridCol w:w="1417"/>
        <w:gridCol w:w="2588"/>
        <w:gridCol w:w="1312"/>
        <w:gridCol w:w="1948"/>
      </w:tblGrid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отдельного мероприятия, мероприятия, входящего в состав отдельного мероприятия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(Ф.И.О., должность)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2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Финанси</w:t>
            </w:r>
            <w:proofErr w:type="spell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на очередной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финансо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вый год, тыс. рублей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реализации мероприятия муниципальной программы (краткое описание)</w:t>
            </w: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окончание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реализа-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  <w:proofErr w:type="gramEnd"/>
          </w:p>
        </w:tc>
        <w:tc>
          <w:tcPr>
            <w:tcW w:w="2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28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«Развитие архитектуры, градостроительства и</w:t>
            </w:r>
          </w:p>
          <w:p w:rsidR="00E01D4A" w:rsidRPr="00EA6AA1" w:rsidRDefault="00E01D4A" w:rsidP="00A259FD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 имущественных отношений в Вахрушевском городском поселении на 2021 – 2026 </w:t>
            </w:r>
            <w:proofErr w:type="spell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  <w:proofErr w:type="gramStart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proofErr w:type="gramEnd"/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Специалист по градостроительству, землеустройству администрации Вахрушевского городского поселения </w:t>
            </w:r>
            <w:proofErr w:type="spellStart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>Ковязина</w:t>
            </w:r>
            <w:proofErr w:type="spellEnd"/>
            <w:r w:rsidRPr="00EA6AA1">
              <w:rPr>
                <w:rStyle w:val="24"/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5A7B23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A7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5A7B23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A7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5A7B23" w:rsidP="000F017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5A7B23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239,1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Отдельное мероприят</w:t>
            </w:r>
            <w:r w:rsidRPr="00EA6AA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ие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Обеспечение муниципального образования документами  территориального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планирования, в том числе субвенция на передачу поселением муниципальному району  части полномочий в сфере градостроительной деятельности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5A7B23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A7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5A7B23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A7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5A7B23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5A7B23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 xml:space="preserve">Отдельное мероприятие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Текущий ремонт и содержание муниципальных нежилых помещений, в том числе оказание услуг правового и технического характера по использованию муниципального имущества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F868F5">
              <w:rPr>
                <w:rFonts w:ascii="Times New Roman" w:hAnsi="Times New Roman" w:cs="Times New Roman"/>
                <w:sz w:val="24"/>
                <w:szCs w:val="24"/>
              </w:rPr>
              <w:t>оценка рыночной стоимости имущества, получение свидетельств о праве собственности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прочее)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5A7B23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5A7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3E24AC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31.12.202</w:t>
            </w:r>
            <w:r w:rsidR="005A7B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5A7B23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231,9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tabs>
                <w:tab w:val="left" w:pos="1035"/>
              </w:tabs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0F0171" w:rsidP="005A7B2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231,</w:t>
            </w:r>
            <w:r w:rsidR="005A7B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1D4A" w:rsidRPr="00EA6AA1" w:rsidTr="00A259FD">
        <w:tc>
          <w:tcPr>
            <w:tcW w:w="13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A6AA1">
              <w:rPr>
                <w:rFonts w:ascii="Times New Roman" w:hAnsi="Times New Roman" w:cs="Times New Roman"/>
                <w:sz w:val="24"/>
                <w:szCs w:val="24"/>
              </w:rPr>
              <w:t>иные внебюджетные источники</w:t>
            </w:r>
          </w:p>
        </w:tc>
        <w:tc>
          <w:tcPr>
            <w:tcW w:w="1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1D4A" w:rsidRPr="00EA6AA1" w:rsidRDefault="007F4E57" w:rsidP="00A259F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1D4A" w:rsidRPr="00EA6AA1" w:rsidRDefault="00E01D4A" w:rsidP="00A259F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01D4A" w:rsidRPr="00960D5A" w:rsidRDefault="00E01D4A" w:rsidP="00E01D4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D4A" w:rsidRPr="00960D5A" w:rsidRDefault="00E01D4A" w:rsidP="002A261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E01D4A" w:rsidRPr="00960D5A" w:rsidSect="00BA7999">
      <w:pgSz w:w="16838" w:h="11906" w:orient="landscape"/>
      <w:pgMar w:top="709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F3913"/>
    <w:multiLevelType w:val="hybridMultilevel"/>
    <w:tmpl w:val="D0C477D6"/>
    <w:lvl w:ilvl="0" w:tplc="EF74DF2A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C0540AA"/>
    <w:multiLevelType w:val="hybridMultilevel"/>
    <w:tmpl w:val="8CEEEC7E"/>
    <w:lvl w:ilvl="0" w:tplc="6A629FF2">
      <w:start w:val="2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083D5D"/>
    <w:multiLevelType w:val="hybridMultilevel"/>
    <w:tmpl w:val="F9D4DDF8"/>
    <w:lvl w:ilvl="0" w:tplc="C59A45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EA24A70"/>
    <w:multiLevelType w:val="hybridMultilevel"/>
    <w:tmpl w:val="E806B7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741665D"/>
    <w:multiLevelType w:val="hybridMultilevel"/>
    <w:tmpl w:val="EB8E692C"/>
    <w:lvl w:ilvl="0" w:tplc="F4D64EA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72926A7"/>
    <w:multiLevelType w:val="hybridMultilevel"/>
    <w:tmpl w:val="A69AE6DA"/>
    <w:lvl w:ilvl="0" w:tplc="23E20D04">
      <w:start w:val="1"/>
      <w:numFmt w:val="decimal"/>
      <w:lvlText w:val="%1.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81B0575"/>
    <w:multiLevelType w:val="hybridMultilevel"/>
    <w:tmpl w:val="9904D7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85C"/>
    <w:rsid w:val="00001C4A"/>
    <w:rsid w:val="00013855"/>
    <w:rsid w:val="00021958"/>
    <w:rsid w:val="00044192"/>
    <w:rsid w:val="0004779C"/>
    <w:rsid w:val="0005321A"/>
    <w:rsid w:val="000645BA"/>
    <w:rsid w:val="000720AF"/>
    <w:rsid w:val="00076EB3"/>
    <w:rsid w:val="000922E5"/>
    <w:rsid w:val="000C60ED"/>
    <w:rsid w:val="000D596D"/>
    <w:rsid w:val="000F0171"/>
    <w:rsid w:val="001123E8"/>
    <w:rsid w:val="001363F8"/>
    <w:rsid w:val="0013685B"/>
    <w:rsid w:val="00137CC0"/>
    <w:rsid w:val="0014488F"/>
    <w:rsid w:val="001654B3"/>
    <w:rsid w:val="001755E2"/>
    <w:rsid w:val="001D3C3C"/>
    <w:rsid w:val="001E1FA0"/>
    <w:rsid w:val="001E708C"/>
    <w:rsid w:val="001F42F0"/>
    <w:rsid w:val="001F4EB2"/>
    <w:rsid w:val="00200DC6"/>
    <w:rsid w:val="00201FCD"/>
    <w:rsid w:val="00207D61"/>
    <w:rsid w:val="00213F83"/>
    <w:rsid w:val="00224F8D"/>
    <w:rsid w:val="00245CB2"/>
    <w:rsid w:val="00271512"/>
    <w:rsid w:val="00280B43"/>
    <w:rsid w:val="00285AB3"/>
    <w:rsid w:val="002A261E"/>
    <w:rsid w:val="002A5340"/>
    <w:rsid w:val="002A7089"/>
    <w:rsid w:val="002B19C5"/>
    <w:rsid w:val="002E0DB1"/>
    <w:rsid w:val="002F073F"/>
    <w:rsid w:val="00311546"/>
    <w:rsid w:val="0031698A"/>
    <w:rsid w:val="00326377"/>
    <w:rsid w:val="00355136"/>
    <w:rsid w:val="00376A09"/>
    <w:rsid w:val="00383F26"/>
    <w:rsid w:val="00397CB3"/>
    <w:rsid w:val="003B48E1"/>
    <w:rsid w:val="003C1F65"/>
    <w:rsid w:val="003C3F58"/>
    <w:rsid w:val="003E24AC"/>
    <w:rsid w:val="003E3B45"/>
    <w:rsid w:val="003F025F"/>
    <w:rsid w:val="00406AC6"/>
    <w:rsid w:val="00411308"/>
    <w:rsid w:val="004119A6"/>
    <w:rsid w:val="00415B92"/>
    <w:rsid w:val="004371BE"/>
    <w:rsid w:val="004453C9"/>
    <w:rsid w:val="00445687"/>
    <w:rsid w:val="00456761"/>
    <w:rsid w:val="00476C09"/>
    <w:rsid w:val="004838CB"/>
    <w:rsid w:val="004A090E"/>
    <w:rsid w:val="004C23E9"/>
    <w:rsid w:val="004C6ABC"/>
    <w:rsid w:val="004E4F90"/>
    <w:rsid w:val="004E568F"/>
    <w:rsid w:val="00500294"/>
    <w:rsid w:val="00507B0F"/>
    <w:rsid w:val="00507C7B"/>
    <w:rsid w:val="00507D7B"/>
    <w:rsid w:val="00516C5C"/>
    <w:rsid w:val="0052728A"/>
    <w:rsid w:val="0053433E"/>
    <w:rsid w:val="00536F59"/>
    <w:rsid w:val="0056129C"/>
    <w:rsid w:val="005653BE"/>
    <w:rsid w:val="00567D1E"/>
    <w:rsid w:val="00582B79"/>
    <w:rsid w:val="005840AB"/>
    <w:rsid w:val="005858A2"/>
    <w:rsid w:val="00586319"/>
    <w:rsid w:val="005A7B23"/>
    <w:rsid w:val="005B281C"/>
    <w:rsid w:val="005C5E82"/>
    <w:rsid w:val="005C68C7"/>
    <w:rsid w:val="005E01E1"/>
    <w:rsid w:val="005F12F8"/>
    <w:rsid w:val="0061230A"/>
    <w:rsid w:val="00617B5D"/>
    <w:rsid w:val="00624DE8"/>
    <w:rsid w:val="00625981"/>
    <w:rsid w:val="00627FC5"/>
    <w:rsid w:val="00640DC0"/>
    <w:rsid w:val="00652D04"/>
    <w:rsid w:val="006751C4"/>
    <w:rsid w:val="006832CD"/>
    <w:rsid w:val="006A27A0"/>
    <w:rsid w:val="006A53D8"/>
    <w:rsid w:val="006E25CB"/>
    <w:rsid w:val="00703EEE"/>
    <w:rsid w:val="00707153"/>
    <w:rsid w:val="007132AE"/>
    <w:rsid w:val="007209F6"/>
    <w:rsid w:val="00722D84"/>
    <w:rsid w:val="0073481A"/>
    <w:rsid w:val="0074072B"/>
    <w:rsid w:val="0074442E"/>
    <w:rsid w:val="0076070A"/>
    <w:rsid w:val="007623A8"/>
    <w:rsid w:val="00773DD7"/>
    <w:rsid w:val="00776EA6"/>
    <w:rsid w:val="0078762A"/>
    <w:rsid w:val="00790851"/>
    <w:rsid w:val="00793A85"/>
    <w:rsid w:val="007B0F18"/>
    <w:rsid w:val="007B22D8"/>
    <w:rsid w:val="007B51B2"/>
    <w:rsid w:val="007B7C57"/>
    <w:rsid w:val="007F14D5"/>
    <w:rsid w:val="007F4E57"/>
    <w:rsid w:val="007F7790"/>
    <w:rsid w:val="008017E3"/>
    <w:rsid w:val="00820163"/>
    <w:rsid w:val="00850655"/>
    <w:rsid w:val="00880522"/>
    <w:rsid w:val="00883C85"/>
    <w:rsid w:val="008949AF"/>
    <w:rsid w:val="008B1FD0"/>
    <w:rsid w:val="008B555E"/>
    <w:rsid w:val="008C2AB3"/>
    <w:rsid w:val="008D58C9"/>
    <w:rsid w:val="008E1B8D"/>
    <w:rsid w:val="008F61A3"/>
    <w:rsid w:val="00900854"/>
    <w:rsid w:val="0092434D"/>
    <w:rsid w:val="00937751"/>
    <w:rsid w:val="009601D8"/>
    <w:rsid w:val="00960D5A"/>
    <w:rsid w:val="00966885"/>
    <w:rsid w:val="00973A9A"/>
    <w:rsid w:val="00975E6A"/>
    <w:rsid w:val="009D193D"/>
    <w:rsid w:val="009E5F8B"/>
    <w:rsid w:val="009F64E4"/>
    <w:rsid w:val="00A002E9"/>
    <w:rsid w:val="00A010E3"/>
    <w:rsid w:val="00A250F8"/>
    <w:rsid w:val="00A35A39"/>
    <w:rsid w:val="00A37A91"/>
    <w:rsid w:val="00A41BE8"/>
    <w:rsid w:val="00A60461"/>
    <w:rsid w:val="00A63CF7"/>
    <w:rsid w:val="00A72108"/>
    <w:rsid w:val="00A739BD"/>
    <w:rsid w:val="00A75F08"/>
    <w:rsid w:val="00A80F79"/>
    <w:rsid w:val="00A83402"/>
    <w:rsid w:val="00A8515D"/>
    <w:rsid w:val="00A86315"/>
    <w:rsid w:val="00A95A0B"/>
    <w:rsid w:val="00AF255B"/>
    <w:rsid w:val="00B00411"/>
    <w:rsid w:val="00B06023"/>
    <w:rsid w:val="00B33EA2"/>
    <w:rsid w:val="00B456B9"/>
    <w:rsid w:val="00B503FD"/>
    <w:rsid w:val="00B52E80"/>
    <w:rsid w:val="00B7205F"/>
    <w:rsid w:val="00B96BC4"/>
    <w:rsid w:val="00BA0EEC"/>
    <w:rsid w:val="00BA7999"/>
    <w:rsid w:val="00BB2624"/>
    <w:rsid w:val="00BB380F"/>
    <w:rsid w:val="00BD1F6A"/>
    <w:rsid w:val="00BD21E4"/>
    <w:rsid w:val="00BE08C5"/>
    <w:rsid w:val="00BE0DFF"/>
    <w:rsid w:val="00BE6AD3"/>
    <w:rsid w:val="00C0553A"/>
    <w:rsid w:val="00C2009A"/>
    <w:rsid w:val="00C46DCD"/>
    <w:rsid w:val="00C5694C"/>
    <w:rsid w:val="00C74C2B"/>
    <w:rsid w:val="00C74C5C"/>
    <w:rsid w:val="00CA4E72"/>
    <w:rsid w:val="00CB2DB4"/>
    <w:rsid w:val="00CD1FFA"/>
    <w:rsid w:val="00CF0056"/>
    <w:rsid w:val="00CF54D1"/>
    <w:rsid w:val="00D001C3"/>
    <w:rsid w:val="00D11188"/>
    <w:rsid w:val="00D136F2"/>
    <w:rsid w:val="00D2307B"/>
    <w:rsid w:val="00D26B1A"/>
    <w:rsid w:val="00D27DE2"/>
    <w:rsid w:val="00D32973"/>
    <w:rsid w:val="00D33776"/>
    <w:rsid w:val="00D45360"/>
    <w:rsid w:val="00D47F04"/>
    <w:rsid w:val="00D67FEB"/>
    <w:rsid w:val="00DB2F58"/>
    <w:rsid w:val="00DD5DDA"/>
    <w:rsid w:val="00DE02A5"/>
    <w:rsid w:val="00DE4450"/>
    <w:rsid w:val="00DF34C8"/>
    <w:rsid w:val="00DF4422"/>
    <w:rsid w:val="00E01D4A"/>
    <w:rsid w:val="00E0614E"/>
    <w:rsid w:val="00E2172A"/>
    <w:rsid w:val="00E22B07"/>
    <w:rsid w:val="00E4023E"/>
    <w:rsid w:val="00E41983"/>
    <w:rsid w:val="00E6663C"/>
    <w:rsid w:val="00E859E7"/>
    <w:rsid w:val="00E8685C"/>
    <w:rsid w:val="00EA6AA1"/>
    <w:rsid w:val="00EB45CF"/>
    <w:rsid w:val="00EF1C6E"/>
    <w:rsid w:val="00EF2DC9"/>
    <w:rsid w:val="00F20F0D"/>
    <w:rsid w:val="00F2123A"/>
    <w:rsid w:val="00F2308E"/>
    <w:rsid w:val="00F52DEB"/>
    <w:rsid w:val="00F53355"/>
    <w:rsid w:val="00F868F5"/>
    <w:rsid w:val="00F9438D"/>
    <w:rsid w:val="00FA6CD6"/>
    <w:rsid w:val="00FB7450"/>
    <w:rsid w:val="00FD145E"/>
    <w:rsid w:val="00FD38DF"/>
    <w:rsid w:val="00FE51B0"/>
    <w:rsid w:val="00FE5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19C5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1F4EB2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F4EB2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4EB2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F4EB2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F4EB2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F4EB2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F4EB2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F4EB2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F4EB2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F4E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F4E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F4E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F4EB2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1F4EB2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1F4EB2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1F4EB2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1F4EB2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1F4EB2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1F4EB2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1F4E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1F4EB2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1F4EB2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1F4EB2"/>
    <w:rPr>
      <w:b/>
      <w:bCs/>
    </w:rPr>
  </w:style>
  <w:style w:type="character" w:styleId="a8">
    <w:name w:val="Emphasis"/>
    <w:basedOn w:val="a0"/>
    <w:uiPriority w:val="20"/>
    <w:qFormat/>
    <w:rsid w:val="001F4EB2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1F4EB2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1F4EB2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1F4EB2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F4EB2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1F4EB2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1F4EB2"/>
    <w:rPr>
      <w:b/>
      <w:i/>
      <w:sz w:val="24"/>
    </w:rPr>
  </w:style>
  <w:style w:type="character" w:styleId="ad">
    <w:name w:val="Subtle Emphasis"/>
    <w:uiPriority w:val="19"/>
    <w:qFormat/>
    <w:rsid w:val="001F4EB2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1F4EB2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1F4EB2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1F4EB2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1F4EB2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1F4EB2"/>
    <w:pPr>
      <w:outlineLvl w:val="9"/>
    </w:pPr>
  </w:style>
  <w:style w:type="paragraph" w:customStyle="1" w:styleId="ConsPlusNormal">
    <w:name w:val="ConsPlusNormal"/>
    <w:link w:val="ConsPlusNormal0"/>
    <w:uiPriority w:val="99"/>
    <w:rsid w:val="002B19C5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B19C5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table" w:styleId="af3">
    <w:name w:val="Table Grid"/>
    <w:basedOn w:val="a1"/>
    <w:rsid w:val="002B19C5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Hyperlink"/>
    <w:basedOn w:val="a0"/>
    <w:uiPriority w:val="99"/>
    <w:semiHidden/>
    <w:unhideWhenUsed/>
    <w:rsid w:val="002B19C5"/>
    <w:rPr>
      <w:color w:val="0000FF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137C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137CC0"/>
    <w:rPr>
      <w:rFonts w:ascii="Tahoma" w:hAnsi="Tahoma" w:cs="Tahoma"/>
      <w:sz w:val="16"/>
      <w:szCs w:val="16"/>
    </w:rPr>
  </w:style>
  <w:style w:type="paragraph" w:styleId="af7">
    <w:name w:val="Normal (Web)"/>
    <w:basedOn w:val="a"/>
    <w:uiPriority w:val="99"/>
    <w:semiHidden/>
    <w:unhideWhenUsed/>
    <w:rsid w:val="00960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960D5A"/>
    <w:rPr>
      <w:rFonts w:ascii="Calibri" w:eastAsia="Times New Roman" w:hAnsi="Calibri" w:cs="Calibri"/>
      <w:szCs w:val="20"/>
      <w:lang w:eastAsia="ru-RU"/>
    </w:rPr>
  </w:style>
  <w:style w:type="paragraph" w:customStyle="1" w:styleId="formattext">
    <w:name w:val="formattext"/>
    <w:basedOn w:val="a"/>
    <w:rsid w:val="00507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1">
    <w:name w:val="consplusnormal"/>
    <w:basedOn w:val="a"/>
    <w:rsid w:val="00507B0F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A6046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character" w:customStyle="1" w:styleId="71">
    <w:name w:val="Основной текст (7)_"/>
    <w:link w:val="72"/>
    <w:locked/>
    <w:rsid w:val="00A60461"/>
    <w:rPr>
      <w:sz w:val="23"/>
      <w:szCs w:val="23"/>
      <w:shd w:val="clear" w:color="auto" w:fill="FFFFFF"/>
    </w:rPr>
  </w:style>
  <w:style w:type="paragraph" w:customStyle="1" w:styleId="72">
    <w:name w:val="Основной текст (7)"/>
    <w:basedOn w:val="a"/>
    <w:link w:val="71"/>
    <w:rsid w:val="00A60461"/>
    <w:pPr>
      <w:shd w:val="clear" w:color="auto" w:fill="FFFFFF"/>
      <w:spacing w:after="0" w:line="274" w:lineRule="exact"/>
      <w:jc w:val="both"/>
    </w:pPr>
    <w:rPr>
      <w:rFonts w:cs="Times New Roman"/>
      <w:sz w:val="23"/>
      <w:szCs w:val="23"/>
    </w:rPr>
  </w:style>
  <w:style w:type="paragraph" w:customStyle="1" w:styleId="consplusnormal10">
    <w:name w:val="consplusnormal1"/>
    <w:basedOn w:val="a"/>
    <w:uiPriority w:val="99"/>
    <w:rsid w:val="00E859E7"/>
    <w:pPr>
      <w:suppressAutoHyphens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Liberation Serif" w:cs="Arial"/>
      <w:kern w:val="2"/>
      <w:sz w:val="20"/>
      <w:szCs w:val="20"/>
      <w:lang w:eastAsia="ru-RU"/>
    </w:rPr>
  </w:style>
  <w:style w:type="paragraph" w:customStyle="1" w:styleId="ConsPlusCell">
    <w:name w:val="ConsPlusCell"/>
    <w:uiPriority w:val="99"/>
    <w:rsid w:val="00D136F2"/>
    <w:pPr>
      <w:widowControl w:val="0"/>
      <w:suppressAutoHyphens/>
      <w:autoSpaceDE w:val="0"/>
      <w:autoSpaceDN w:val="0"/>
      <w:adjustRightInd w:val="0"/>
    </w:pPr>
    <w:rPr>
      <w:rFonts w:ascii="Times New Roman" w:eastAsia="Times New Roman" w:hAnsi="Liberation Serif"/>
      <w:kern w:val="1"/>
      <w:sz w:val="20"/>
      <w:szCs w:val="20"/>
      <w:lang w:eastAsia="ru-RU" w:bidi="hi-IN"/>
    </w:rPr>
  </w:style>
  <w:style w:type="paragraph" w:customStyle="1" w:styleId="text">
    <w:name w:val="text"/>
    <w:basedOn w:val="a"/>
    <w:uiPriority w:val="99"/>
    <w:rsid w:val="0053433E"/>
    <w:pPr>
      <w:spacing w:before="100" w:beforeAutospacing="1" w:after="100" w:afterAutospacing="1" w:line="240" w:lineRule="auto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24">
    <w:name w:val="24 пт"/>
    <w:rsid w:val="00A010E3"/>
    <w:rPr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9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7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9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782308-83F5-4D7C-AEDC-E3DCE8F62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Житлухина ЕВ</dc:creator>
  <cp:lastModifiedBy>Житлухина ЕВ</cp:lastModifiedBy>
  <cp:revision>18</cp:revision>
  <cp:lastPrinted>2020-12-15T10:03:00Z</cp:lastPrinted>
  <dcterms:created xsi:type="dcterms:W3CDTF">2022-05-30T05:08:00Z</dcterms:created>
  <dcterms:modified xsi:type="dcterms:W3CDTF">2023-01-18T12:21:00Z</dcterms:modified>
</cp:coreProperties>
</file>