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D1" w:rsidRDefault="004E5DD1" w:rsidP="004E5DD1">
      <w:pPr>
        <w:spacing w:line="360" w:lineRule="auto"/>
        <w:ind w:lef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0B5E73" wp14:editId="12331209">
            <wp:extent cx="561975" cy="7239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1" w:rsidRDefault="004E5DD1" w:rsidP="004E5DD1">
      <w:pPr>
        <w:spacing w:line="360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ВАХРУШЕВСКОГО ГОРОДСКОГО ПОСЕЛЕНИЯ</w:t>
      </w:r>
    </w:p>
    <w:p w:rsidR="004E5DD1" w:rsidRDefault="004E5DD1" w:rsidP="004E5D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 КИРОВСКОЙ ОБЛАСТИ</w:t>
      </w:r>
    </w:p>
    <w:p w:rsidR="004E5DD1" w:rsidRDefault="004E5DD1" w:rsidP="004E5DD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4E5DD1" w:rsidTr="004E5DD1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DD1" w:rsidRDefault="009B4E9C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5645" w:type="dxa"/>
            <w:hideMark/>
          </w:tcPr>
          <w:p w:rsidR="004E5DD1" w:rsidRDefault="004E5D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DD1" w:rsidRDefault="009B4E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4E5DD1" w:rsidRDefault="004E5DD1" w:rsidP="004E5D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4E5DD1" w:rsidRDefault="004E5DD1" w:rsidP="004E5DD1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4E5DD1" w:rsidRPr="004E5DD1" w:rsidRDefault="004E5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D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нормативов компенсационной стоимости зеленых насаждений на территории Вахрушевского городского поселения</w:t>
      </w:r>
    </w:p>
    <w:p w:rsidR="0005494E" w:rsidRPr="004E5DD1" w:rsidRDefault="0005494E" w:rsidP="004E5DD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94E" w:rsidRPr="009B4E9C" w:rsidRDefault="0005494E" w:rsidP="009B4E9C">
      <w:pPr>
        <w:spacing w:line="360" w:lineRule="auto"/>
        <w:ind w:right="-2" w:firstLine="539"/>
        <w:jc w:val="both"/>
        <w:rPr>
          <w:sz w:val="28"/>
          <w:szCs w:val="28"/>
        </w:rPr>
      </w:pPr>
      <w:proofErr w:type="gramStart"/>
      <w:r w:rsidRPr="009B4E9C">
        <w:rPr>
          <w:sz w:val="28"/>
          <w:szCs w:val="28"/>
        </w:rPr>
        <w:t xml:space="preserve">В соответствии со </w:t>
      </w:r>
      <w:r w:rsidR="004E5DD1" w:rsidRPr="009B4E9C">
        <w:rPr>
          <w:sz w:val="28"/>
          <w:szCs w:val="28"/>
        </w:rPr>
        <w:t>ст. 14</w:t>
      </w:r>
      <w:r w:rsidRPr="009B4E9C">
        <w:rPr>
          <w:sz w:val="28"/>
          <w:szCs w:val="28"/>
        </w:rPr>
        <w:t xml:space="preserve"> Федерального</w:t>
      </w:r>
      <w:r w:rsidR="004E5DD1" w:rsidRPr="009B4E9C">
        <w:rPr>
          <w:sz w:val="28"/>
          <w:szCs w:val="28"/>
        </w:rPr>
        <w:t xml:space="preserve"> закона от 06.10.2003 N 131-ФЗ «</w:t>
      </w:r>
      <w:r w:rsidRPr="009B4E9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5DD1" w:rsidRPr="009B4E9C">
        <w:rPr>
          <w:sz w:val="28"/>
          <w:szCs w:val="28"/>
        </w:rPr>
        <w:t>»</w:t>
      </w:r>
      <w:r w:rsidRPr="009B4E9C">
        <w:rPr>
          <w:sz w:val="28"/>
          <w:szCs w:val="28"/>
        </w:rPr>
        <w:t xml:space="preserve">, </w:t>
      </w:r>
      <w:hyperlink r:id="rId6">
        <w:r w:rsidRPr="009B4E9C">
          <w:rPr>
            <w:sz w:val="28"/>
            <w:szCs w:val="28"/>
          </w:rPr>
          <w:t>решением</w:t>
        </w:r>
      </w:hyperlink>
      <w:r w:rsidRPr="009B4E9C">
        <w:rPr>
          <w:sz w:val="28"/>
          <w:szCs w:val="28"/>
        </w:rPr>
        <w:t xml:space="preserve"> </w:t>
      </w:r>
      <w:r w:rsidR="004E5DD1" w:rsidRPr="009B4E9C">
        <w:rPr>
          <w:sz w:val="28"/>
          <w:szCs w:val="28"/>
        </w:rPr>
        <w:t xml:space="preserve">Вахрушевской </w:t>
      </w:r>
      <w:r w:rsidRPr="009B4E9C">
        <w:rPr>
          <w:sz w:val="28"/>
          <w:szCs w:val="28"/>
        </w:rPr>
        <w:t xml:space="preserve"> городской Думы от </w:t>
      </w:r>
      <w:r w:rsidR="009B4E9C" w:rsidRPr="009B4E9C">
        <w:rPr>
          <w:sz w:val="28"/>
          <w:szCs w:val="28"/>
        </w:rPr>
        <w:t>27.03.2025</w:t>
      </w:r>
      <w:r w:rsidR="004E5DD1" w:rsidRPr="009B4E9C">
        <w:rPr>
          <w:sz w:val="28"/>
          <w:szCs w:val="28"/>
        </w:rPr>
        <w:t xml:space="preserve"> № </w:t>
      </w:r>
      <w:r w:rsidR="009B4E9C" w:rsidRPr="009B4E9C">
        <w:rPr>
          <w:sz w:val="28"/>
          <w:szCs w:val="28"/>
        </w:rPr>
        <w:t>34/175</w:t>
      </w:r>
      <w:r w:rsidR="004E5DD1" w:rsidRPr="009B4E9C">
        <w:rPr>
          <w:sz w:val="28"/>
          <w:szCs w:val="28"/>
        </w:rPr>
        <w:t xml:space="preserve"> «</w:t>
      </w:r>
      <w:r w:rsidR="009B4E9C" w:rsidRPr="009B4E9C">
        <w:rPr>
          <w:sz w:val="28"/>
          <w:szCs w:val="28"/>
        </w:rPr>
        <w:t>Об утверждении Порядка оценки и возмещения ущерба за вынужденный и незаконный снос (повреждение) зеленых насаждений на территории Вахрушевского городского поселения</w:t>
      </w:r>
      <w:r w:rsidR="004E5DD1" w:rsidRPr="009B4E9C">
        <w:rPr>
          <w:sz w:val="28"/>
          <w:szCs w:val="28"/>
        </w:rPr>
        <w:t>»</w:t>
      </w:r>
      <w:r w:rsidR="009B4E9C" w:rsidRPr="009B4E9C">
        <w:rPr>
          <w:sz w:val="28"/>
          <w:szCs w:val="28"/>
        </w:rPr>
        <w:t xml:space="preserve"> </w:t>
      </w:r>
      <w:r w:rsidRPr="009B4E9C">
        <w:rPr>
          <w:sz w:val="28"/>
          <w:szCs w:val="28"/>
        </w:rPr>
        <w:t xml:space="preserve"> администрация </w:t>
      </w:r>
      <w:r w:rsidR="004E5DD1" w:rsidRPr="009B4E9C">
        <w:rPr>
          <w:sz w:val="28"/>
          <w:szCs w:val="28"/>
        </w:rPr>
        <w:t>Вахрушевского городского поселения ПОСТАНОВЛЯЕТ</w:t>
      </w:r>
      <w:r w:rsidRPr="009B4E9C">
        <w:rPr>
          <w:sz w:val="28"/>
          <w:szCs w:val="28"/>
        </w:rPr>
        <w:t>:</w:t>
      </w:r>
      <w:proofErr w:type="gramEnd"/>
    </w:p>
    <w:p w:rsidR="0005494E" w:rsidRPr="004E5DD1" w:rsidRDefault="0005494E" w:rsidP="009B4E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4E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9B4E9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4E5DD1">
        <w:rPr>
          <w:rFonts w:ascii="Times New Roman" w:hAnsi="Times New Roman" w:cs="Times New Roman"/>
          <w:sz w:val="28"/>
          <w:szCs w:val="28"/>
        </w:rPr>
        <w:t xml:space="preserve"> компенсационной стоимости зеленых насаждений на территории </w:t>
      </w:r>
      <w:r w:rsidR="004E5DD1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4E5DD1">
        <w:rPr>
          <w:rFonts w:ascii="Times New Roman" w:hAnsi="Times New Roman" w:cs="Times New Roman"/>
          <w:sz w:val="28"/>
          <w:szCs w:val="28"/>
        </w:rPr>
        <w:t>. Прилагаются.</w:t>
      </w:r>
    </w:p>
    <w:p w:rsidR="0005494E" w:rsidRPr="004E5DD1" w:rsidRDefault="0005494E" w:rsidP="004E5D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D1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9">
        <w:r w:rsidRPr="004E5DD1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4E5DD1">
        <w:rPr>
          <w:rFonts w:ascii="Times New Roman" w:hAnsi="Times New Roman" w:cs="Times New Roman"/>
          <w:sz w:val="28"/>
          <w:szCs w:val="28"/>
        </w:rPr>
        <w:t xml:space="preserve">, утвержденные настоящим постановлением, применяются для определения размера ущерба за вынужденный и незаконный снос (повреждение) зеленых насаждений на земельных участках, находящихся в собственности </w:t>
      </w:r>
      <w:r w:rsidR="004E5DD1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4E5DD1">
        <w:rPr>
          <w:rFonts w:ascii="Times New Roman" w:hAnsi="Times New Roman" w:cs="Times New Roman"/>
          <w:sz w:val="28"/>
          <w:szCs w:val="28"/>
        </w:rPr>
        <w:t>, и земельных участках, государственная собственность на которые не разграничена, за исключением лесных насаждений, расположенных на лесных участках.</w:t>
      </w:r>
    </w:p>
    <w:p w:rsidR="0005494E" w:rsidRDefault="0005494E" w:rsidP="004E5DD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DD1" w:rsidRPr="004E5DD1" w:rsidRDefault="004E5DD1" w:rsidP="004E5DD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94E" w:rsidRDefault="004E5DD1" w:rsidP="004E5D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E5DD1" w:rsidRDefault="004E5DD1" w:rsidP="0091431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  <w:r>
        <w:br w:type="page"/>
      </w:r>
    </w:p>
    <w:p w:rsidR="0005494E" w:rsidRDefault="0005494E">
      <w:pPr>
        <w:pStyle w:val="ConsPlusNormal"/>
        <w:jc w:val="right"/>
        <w:outlineLvl w:val="0"/>
      </w:pPr>
      <w:r>
        <w:lastRenderedPageBreak/>
        <w:t>Утверждены</w:t>
      </w:r>
    </w:p>
    <w:p w:rsidR="0005494E" w:rsidRDefault="0005494E">
      <w:pPr>
        <w:pStyle w:val="ConsPlusNormal"/>
        <w:jc w:val="right"/>
      </w:pPr>
      <w:r>
        <w:t>постановлением</w:t>
      </w:r>
    </w:p>
    <w:p w:rsidR="00914310" w:rsidRDefault="0005494E">
      <w:pPr>
        <w:pStyle w:val="ConsPlusNormal"/>
        <w:jc w:val="right"/>
      </w:pPr>
      <w:r>
        <w:t xml:space="preserve">администрации </w:t>
      </w:r>
      <w:r w:rsidR="00914310">
        <w:t xml:space="preserve">Вахрушевского </w:t>
      </w:r>
    </w:p>
    <w:p w:rsidR="0005494E" w:rsidRDefault="00914310">
      <w:pPr>
        <w:pStyle w:val="ConsPlusNormal"/>
        <w:jc w:val="right"/>
      </w:pPr>
      <w:r>
        <w:t>городского поселения</w:t>
      </w:r>
    </w:p>
    <w:p w:rsidR="0005494E" w:rsidRDefault="0005494E">
      <w:pPr>
        <w:pStyle w:val="ConsPlusNormal"/>
        <w:jc w:val="right"/>
      </w:pPr>
      <w:r>
        <w:t xml:space="preserve">от </w:t>
      </w:r>
      <w:r w:rsidR="00E01DF2">
        <w:t xml:space="preserve">27.03.2025 </w:t>
      </w:r>
      <w:r w:rsidR="00914310">
        <w:t>№</w:t>
      </w:r>
      <w:r w:rsidR="00E01DF2">
        <w:t xml:space="preserve"> 85</w:t>
      </w:r>
      <w:bookmarkStart w:id="0" w:name="_GoBack"/>
      <w:bookmarkEnd w:id="0"/>
    </w:p>
    <w:p w:rsidR="0005494E" w:rsidRDefault="0005494E">
      <w:pPr>
        <w:pStyle w:val="ConsPlusNormal"/>
        <w:jc w:val="both"/>
      </w:pPr>
    </w:p>
    <w:p w:rsidR="0005494E" w:rsidRDefault="0005494E">
      <w:pPr>
        <w:pStyle w:val="ConsPlusTitle"/>
        <w:jc w:val="center"/>
      </w:pPr>
      <w:bookmarkStart w:id="1" w:name="P29"/>
      <w:bookmarkEnd w:id="1"/>
      <w:r>
        <w:t>НОРМАТИВЫ</w:t>
      </w:r>
    </w:p>
    <w:p w:rsidR="0005494E" w:rsidRDefault="0005494E">
      <w:pPr>
        <w:pStyle w:val="ConsPlusTitle"/>
        <w:jc w:val="center"/>
      </w:pPr>
      <w:r>
        <w:t>КОМПЕНСАЦИОННОЙ СТОИМОСТИ ЗЕЛЕНЫХ НАСАЖДЕНИЙ НА ТЕРРИТОРИИ</w:t>
      </w:r>
    </w:p>
    <w:p w:rsidR="0005494E" w:rsidRDefault="00914310">
      <w:pPr>
        <w:pStyle w:val="ConsPlusTitle"/>
        <w:jc w:val="center"/>
      </w:pPr>
      <w:r>
        <w:t>ВАХРУШЕВСКОГО ГОРОДСКОГО ПОСЕЛЕНИЯ</w:t>
      </w:r>
    </w:p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  <w:outlineLvl w:val="1"/>
      </w:pPr>
      <w:r>
        <w:t xml:space="preserve">1. Древесных форм зеленых насаждений, </w:t>
      </w:r>
      <w:proofErr w:type="spellStart"/>
      <w:r>
        <w:t>Н</w:t>
      </w:r>
      <w:proofErr w:type="gramStart"/>
      <w:r>
        <w:t>i</w:t>
      </w:r>
      <w:proofErr w:type="spellEnd"/>
      <w:proofErr w:type="gramEnd"/>
      <w:r>
        <w:t>, руб./шт.: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2"/>
        <w:gridCol w:w="907"/>
        <w:gridCol w:w="907"/>
        <w:gridCol w:w="907"/>
        <w:gridCol w:w="907"/>
        <w:gridCol w:w="907"/>
      </w:tblGrid>
      <w:tr w:rsidR="0005494E">
        <w:tc>
          <w:tcPr>
            <w:tcW w:w="510" w:type="dxa"/>
            <w:vMerge w:val="restart"/>
            <w:vAlign w:val="center"/>
          </w:tcPr>
          <w:p w:rsidR="0005494E" w:rsidRDefault="0005494E">
            <w:pPr>
              <w:pStyle w:val="ConsPlusNormal"/>
            </w:pPr>
            <w:r>
              <w:t>N</w:t>
            </w:r>
          </w:p>
        </w:tc>
        <w:tc>
          <w:tcPr>
            <w:tcW w:w="4592" w:type="dxa"/>
            <w:vMerge w:val="restart"/>
            <w:vAlign w:val="center"/>
          </w:tcPr>
          <w:p w:rsidR="0005494E" w:rsidRDefault="0005494E">
            <w:pPr>
              <w:pStyle w:val="ConsPlusNormal"/>
            </w:pPr>
            <w:r>
              <w:t>Наименование породы</w:t>
            </w:r>
          </w:p>
        </w:tc>
        <w:tc>
          <w:tcPr>
            <w:tcW w:w="4535" w:type="dxa"/>
            <w:gridSpan w:val="5"/>
          </w:tcPr>
          <w:p w:rsidR="0005494E" w:rsidRDefault="0005494E">
            <w:pPr>
              <w:pStyle w:val="ConsPlusNormal"/>
              <w:jc w:val="center"/>
            </w:pPr>
            <w:r>
              <w:t>Диаметр на высоте 1,3 м от поверхности земли, см</w:t>
            </w:r>
          </w:p>
        </w:tc>
      </w:tr>
      <w:tr w:rsidR="0005494E">
        <w:tc>
          <w:tcPr>
            <w:tcW w:w="510" w:type="dxa"/>
            <w:vMerge/>
          </w:tcPr>
          <w:p w:rsidR="0005494E" w:rsidRDefault="0005494E">
            <w:pPr>
              <w:pStyle w:val="ConsPlusNormal"/>
            </w:pPr>
          </w:p>
        </w:tc>
        <w:tc>
          <w:tcPr>
            <w:tcW w:w="4592" w:type="dxa"/>
            <w:vMerge/>
          </w:tcPr>
          <w:p w:rsidR="0005494E" w:rsidRDefault="0005494E">
            <w:pPr>
              <w:pStyle w:val="ConsPlusNormal"/>
            </w:pPr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до 9 </w:t>
            </w:r>
            <w:hyperlink w:anchor="P1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9 - 20 </w:t>
            </w:r>
            <w:hyperlink w:anchor="P1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21 - 30 </w:t>
            </w:r>
            <w:hyperlink w:anchor="P1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31 - 40 </w:t>
            </w:r>
            <w:hyperlink w:anchor="P1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>более 40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  <w:jc w:val="center"/>
            </w:pPr>
            <w:r>
              <w:t>7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Ель колючая, форма голубая и серебристая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8934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16043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28686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38424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49674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Ель обыкновенная, ель колючая, пихта сибирская, сосна кедровая сибирская (кедр)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8160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14876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26720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35988</w:t>
            </w:r>
          </w:p>
        </w:tc>
        <w:tc>
          <w:tcPr>
            <w:tcW w:w="907" w:type="dxa"/>
          </w:tcPr>
          <w:p w:rsidR="0005494E" w:rsidRDefault="0080658F" w:rsidP="0080658F">
            <w:pPr>
              <w:pStyle w:val="ConsPlusNormal"/>
              <w:jc w:val="center"/>
            </w:pPr>
            <w:r>
              <w:t>46947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Лиственница сибирская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14267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25325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34365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45108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8020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14522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25461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34746</w:t>
            </w:r>
          </w:p>
        </w:tc>
        <w:tc>
          <w:tcPr>
            <w:tcW w:w="907" w:type="dxa"/>
          </w:tcPr>
          <w:p w:rsidR="0005494E" w:rsidRDefault="0080658F">
            <w:pPr>
              <w:pStyle w:val="ConsPlusNormal"/>
              <w:jc w:val="center"/>
            </w:pPr>
            <w:r>
              <w:t>45615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Вяз гладкий или обыкновенный</w:t>
            </w:r>
          </w:p>
        </w:tc>
        <w:tc>
          <w:tcPr>
            <w:tcW w:w="907" w:type="dxa"/>
          </w:tcPr>
          <w:p w:rsidR="0005494E" w:rsidRDefault="005716B2">
            <w:pPr>
              <w:pStyle w:val="ConsPlusNormal"/>
              <w:jc w:val="center"/>
            </w:pPr>
            <w:r>
              <w:t>7703</w:t>
            </w:r>
          </w:p>
        </w:tc>
        <w:tc>
          <w:tcPr>
            <w:tcW w:w="907" w:type="dxa"/>
          </w:tcPr>
          <w:p w:rsidR="0005494E" w:rsidRDefault="005716B2">
            <w:pPr>
              <w:pStyle w:val="ConsPlusNormal"/>
              <w:jc w:val="center"/>
            </w:pPr>
            <w:r>
              <w:t>14115</w:t>
            </w:r>
          </w:p>
        </w:tc>
        <w:tc>
          <w:tcPr>
            <w:tcW w:w="907" w:type="dxa"/>
          </w:tcPr>
          <w:p w:rsidR="0005494E" w:rsidRDefault="005716B2">
            <w:pPr>
              <w:pStyle w:val="ConsPlusNormal"/>
              <w:jc w:val="center"/>
            </w:pPr>
            <w:r>
              <w:t>25325</w:t>
            </w:r>
          </w:p>
        </w:tc>
        <w:tc>
          <w:tcPr>
            <w:tcW w:w="907" w:type="dxa"/>
          </w:tcPr>
          <w:p w:rsidR="0005494E" w:rsidRDefault="005716B2">
            <w:pPr>
              <w:pStyle w:val="ConsPlusNormal"/>
              <w:jc w:val="center"/>
            </w:pPr>
            <w:r>
              <w:t>34112</w:t>
            </w:r>
          </w:p>
        </w:tc>
        <w:tc>
          <w:tcPr>
            <w:tcW w:w="907" w:type="dxa"/>
          </w:tcPr>
          <w:p w:rsidR="0005494E" w:rsidRDefault="00A56653">
            <w:pPr>
              <w:pStyle w:val="ConsPlusNormal"/>
              <w:jc w:val="center"/>
            </w:pPr>
            <w:r>
              <w:t>44601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Дуб черешчатый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8021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14522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25452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34365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44982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Клен остролистный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14394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25325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34175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44727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Липа мелколистная, липа крупнолистная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14522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25452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34365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44982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 xml:space="preserve">Береза </w:t>
            </w:r>
            <w:proofErr w:type="spellStart"/>
            <w:r>
              <w:t>повислая</w:t>
            </w:r>
            <w:proofErr w:type="spellEnd"/>
            <w:r>
              <w:t xml:space="preserve"> или бородавчатая, береза пушистая, яблоня сибирская, ясень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7640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14013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24818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33730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44484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Груша обыкновенная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7703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14140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25071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Клен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7703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14141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25071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33350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43332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Рябина обыкновенная</w:t>
            </w:r>
          </w:p>
        </w:tc>
        <w:tc>
          <w:tcPr>
            <w:tcW w:w="907" w:type="dxa"/>
          </w:tcPr>
          <w:p w:rsidR="0005494E" w:rsidRDefault="00C557D6" w:rsidP="00C557D6">
            <w:pPr>
              <w:pStyle w:val="ConsPlusNormal"/>
              <w:jc w:val="center"/>
            </w:pPr>
            <w:r>
              <w:t>7665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14078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24944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33731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44348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 xml:space="preserve">Черемуха обыкновенная, черемуха </w:t>
            </w:r>
            <w:proofErr w:type="spellStart"/>
            <w:r>
              <w:t>Маака</w:t>
            </w:r>
            <w:proofErr w:type="spellEnd"/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7665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14078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24944</w:t>
            </w:r>
          </w:p>
        </w:tc>
        <w:tc>
          <w:tcPr>
            <w:tcW w:w="907" w:type="dxa"/>
          </w:tcPr>
          <w:p w:rsidR="0005494E" w:rsidRDefault="00C557D6">
            <w:pPr>
              <w:pStyle w:val="ConsPlusNormal"/>
              <w:jc w:val="center"/>
            </w:pPr>
            <w:r>
              <w:t>33224</w:t>
            </w:r>
          </w:p>
        </w:tc>
        <w:tc>
          <w:tcPr>
            <w:tcW w:w="907" w:type="dxa"/>
          </w:tcPr>
          <w:p w:rsidR="0005494E" w:rsidRDefault="008B60C9">
            <w:pPr>
              <w:pStyle w:val="ConsPlusNormal"/>
              <w:jc w:val="center"/>
            </w:pPr>
            <w:r>
              <w:t>43206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Ива белая, тополь белый или серебристый</w:t>
            </w:r>
          </w:p>
        </w:tc>
        <w:tc>
          <w:tcPr>
            <w:tcW w:w="907" w:type="dxa"/>
          </w:tcPr>
          <w:p w:rsidR="0005494E" w:rsidRDefault="008B60C9">
            <w:pPr>
              <w:pStyle w:val="ConsPlusNormal"/>
              <w:jc w:val="center"/>
            </w:pPr>
            <w:r>
              <w:t>7614</w:t>
            </w:r>
          </w:p>
        </w:tc>
        <w:tc>
          <w:tcPr>
            <w:tcW w:w="907" w:type="dxa"/>
          </w:tcPr>
          <w:p w:rsidR="0005494E" w:rsidRDefault="008B60C9">
            <w:pPr>
              <w:pStyle w:val="ConsPlusNormal"/>
              <w:jc w:val="center"/>
            </w:pPr>
            <w:r>
              <w:t>13988</w:t>
            </w:r>
          </w:p>
        </w:tc>
        <w:tc>
          <w:tcPr>
            <w:tcW w:w="907" w:type="dxa"/>
          </w:tcPr>
          <w:p w:rsidR="0005494E" w:rsidRDefault="008B60C9">
            <w:pPr>
              <w:pStyle w:val="ConsPlusNormal"/>
              <w:jc w:val="center"/>
            </w:pPr>
            <w:r>
              <w:t>24285</w:t>
            </w:r>
          </w:p>
        </w:tc>
        <w:tc>
          <w:tcPr>
            <w:tcW w:w="907" w:type="dxa"/>
          </w:tcPr>
          <w:p w:rsidR="0005494E" w:rsidRDefault="008B60C9">
            <w:pPr>
              <w:pStyle w:val="ConsPlusNormal"/>
              <w:jc w:val="center"/>
            </w:pPr>
            <w:r>
              <w:t>32564</w:t>
            </w:r>
          </w:p>
        </w:tc>
        <w:tc>
          <w:tcPr>
            <w:tcW w:w="907" w:type="dxa"/>
          </w:tcPr>
          <w:p w:rsidR="0005494E" w:rsidRDefault="008B60C9">
            <w:pPr>
              <w:pStyle w:val="ConsPlusNormal"/>
              <w:jc w:val="center"/>
            </w:pPr>
            <w:r>
              <w:t>42546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Вишня обыкновенная</w:t>
            </w:r>
          </w:p>
        </w:tc>
        <w:tc>
          <w:tcPr>
            <w:tcW w:w="907" w:type="dxa"/>
          </w:tcPr>
          <w:p w:rsidR="0005494E" w:rsidRDefault="00A47858" w:rsidP="00A47858">
            <w:pPr>
              <w:pStyle w:val="ConsPlusNormal"/>
              <w:jc w:val="center"/>
            </w:pPr>
            <w:r>
              <w:t>7577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13887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24183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Ива, тополь бальзамический, тополь дрожащий (осина)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7538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13785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24081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32361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42344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Каштан конский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14394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25325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34111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44727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Орех маньчжурский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14394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25325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34111</w:t>
            </w:r>
          </w:p>
        </w:tc>
        <w:tc>
          <w:tcPr>
            <w:tcW w:w="907" w:type="dxa"/>
          </w:tcPr>
          <w:p w:rsidR="0005494E" w:rsidRDefault="00A47858">
            <w:pPr>
              <w:pStyle w:val="ConsPlusNormal"/>
              <w:jc w:val="center"/>
            </w:pPr>
            <w:r>
              <w:t>44601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Ольха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7588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13913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24209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32487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42470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Туя западная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7970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14280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26150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05494E" w:rsidRDefault="0005494E">
            <w:pPr>
              <w:pStyle w:val="ConsPlusNormal"/>
            </w:pPr>
            <w:r>
              <w:t>Боярышник кроваво-красный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7703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14141</w:t>
            </w:r>
          </w:p>
        </w:tc>
        <w:tc>
          <w:tcPr>
            <w:tcW w:w="907" w:type="dxa"/>
          </w:tcPr>
          <w:p w:rsidR="0005494E" w:rsidRDefault="00BB2D68">
            <w:pPr>
              <w:pStyle w:val="ConsPlusNormal"/>
              <w:jc w:val="center"/>
            </w:pPr>
            <w:r>
              <w:t>24437</w:t>
            </w: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  <w:tc>
          <w:tcPr>
            <w:tcW w:w="907" w:type="dxa"/>
          </w:tcPr>
          <w:p w:rsidR="0005494E" w:rsidRDefault="0005494E">
            <w:pPr>
              <w:pStyle w:val="ConsPlusNormal"/>
            </w:pPr>
          </w:p>
        </w:tc>
      </w:tr>
    </w:tbl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</w:pPr>
      <w:r>
        <w:t>--------------------------------</w:t>
      </w:r>
    </w:p>
    <w:p w:rsidR="0005494E" w:rsidRDefault="0005494E">
      <w:pPr>
        <w:pStyle w:val="ConsPlusNormal"/>
        <w:spacing w:before="220"/>
        <w:ind w:firstLine="540"/>
        <w:jc w:val="both"/>
      </w:pPr>
      <w:bookmarkStart w:id="2" w:name="P199"/>
      <w:bookmarkEnd w:id="2"/>
      <w:r>
        <w:t>&lt;*&gt; Включительно.</w:t>
      </w:r>
    </w:p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  <w:outlineLvl w:val="1"/>
      </w:pPr>
      <w:r>
        <w:t xml:space="preserve">2. Кустарниковых форм зеленых насаждений, </w:t>
      </w:r>
      <w:proofErr w:type="spellStart"/>
      <w:r>
        <w:t>Н</w:t>
      </w:r>
      <w:proofErr w:type="gramStart"/>
      <w:r>
        <w:t>i</w:t>
      </w:r>
      <w:proofErr w:type="spellEnd"/>
      <w:proofErr w:type="gramEnd"/>
      <w:r>
        <w:t>, руб./куст:</w:t>
      </w:r>
    </w:p>
    <w:p w:rsidR="0005494E" w:rsidRDefault="000549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1361"/>
        <w:gridCol w:w="1361"/>
      </w:tblGrid>
      <w:tr w:rsidR="0005494E">
        <w:tc>
          <w:tcPr>
            <w:tcW w:w="510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06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Норматив, руб./шт.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</w:pPr>
            <w:r>
              <w:t>1.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Кустарник в группах или одиночный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куст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2101,52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</w:pPr>
            <w:r>
              <w:t>2.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Кустарник колючий в группах или одиночный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куст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2187,20</w:t>
            </w:r>
          </w:p>
        </w:tc>
      </w:tr>
    </w:tbl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  <w:outlineLvl w:val="1"/>
      </w:pPr>
      <w:r>
        <w:t xml:space="preserve">3. Живой изгороди, </w:t>
      </w:r>
      <w:proofErr w:type="spellStart"/>
      <w:r>
        <w:t>Н</w:t>
      </w:r>
      <w:proofErr w:type="gramStart"/>
      <w:r>
        <w:t>i</w:t>
      </w:r>
      <w:proofErr w:type="spellEnd"/>
      <w:proofErr w:type="gramEnd"/>
      <w:r>
        <w:t>, руб./</w:t>
      </w:r>
      <w:proofErr w:type="spellStart"/>
      <w:r>
        <w:t>пог</w:t>
      </w:r>
      <w:proofErr w:type="spellEnd"/>
      <w:r>
        <w:t>. м:</w:t>
      </w:r>
    </w:p>
    <w:p w:rsidR="0005494E" w:rsidRDefault="000549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1361"/>
        <w:gridCol w:w="1361"/>
      </w:tblGrid>
      <w:tr w:rsidR="0005494E">
        <w:tc>
          <w:tcPr>
            <w:tcW w:w="510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06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Норматив, руб./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</w:pPr>
            <w:r>
              <w:t>1.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Двухрядная живая изгородь из кустарников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метр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3088,10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</w:pPr>
            <w:r>
              <w:t>2.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Двухрядная живая изгородь из кустарников колючих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метр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3319,22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</w:pPr>
            <w:r>
              <w:t>3.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Однорядная живая изгородь из кустарников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метр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1862,81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</w:pPr>
            <w:r>
              <w:t>4.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Однорядная живая изгородь из кустарников колючих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метр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1942,16</w:t>
            </w:r>
          </w:p>
        </w:tc>
      </w:tr>
    </w:tbl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  <w:outlineLvl w:val="1"/>
      </w:pPr>
      <w:r>
        <w:t xml:space="preserve">4. Газона, </w:t>
      </w:r>
      <w:proofErr w:type="spellStart"/>
      <w:r>
        <w:t>Н</w:t>
      </w:r>
      <w:proofErr w:type="gramStart"/>
      <w:r>
        <w:t>i</w:t>
      </w:r>
      <w:proofErr w:type="spellEnd"/>
      <w:proofErr w:type="gramEnd"/>
      <w:r>
        <w:t>, руб./кв. м:</w:t>
      </w:r>
    </w:p>
    <w:p w:rsidR="0005494E" w:rsidRDefault="000549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1361"/>
        <w:gridCol w:w="1361"/>
      </w:tblGrid>
      <w:tr w:rsidR="0005494E">
        <w:tc>
          <w:tcPr>
            <w:tcW w:w="510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06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Норматив, руб./кв. м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Газон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817,80</w:t>
            </w:r>
          </w:p>
        </w:tc>
      </w:tr>
    </w:tbl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  <w:outlineLvl w:val="1"/>
      </w:pPr>
      <w:r>
        <w:t xml:space="preserve">5. Цветника, </w:t>
      </w:r>
      <w:proofErr w:type="spellStart"/>
      <w:r>
        <w:t>Н</w:t>
      </w:r>
      <w:proofErr w:type="gramStart"/>
      <w:r>
        <w:t>i</w:t>
      </w:r>
      <w:proofErr w:type="spellEnd"/>
      <w:proofErr w:type="gramEnd"/>
      <w:r>
        <w:t>, руб./кв. м:</w:t>
      </w:r>
    </w:p>
    <w:p w:rsidR="0005494E" w:rsidRDefault="000549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1361"/>
        <w:gridCol w:w="1361"/>
      </w:tblGrid>
      <w:tr w:rsidR="0005494E">
        <w:tc>
          <w:tcPr>
            <w:tcW w:w="510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06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Норматив, руб./кв. м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4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Цветники из однолетних культур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2637,81</w:t>
            </w:r>
          </w:p>
        </w:tc>
      </w:tr>
      <w:tr w:rsidR="0005494E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06" w:type="dxa"/>
          </w:tcPr>
          <w:p w:rsidR="0005494E" w:rsidRDefault="0005494E">
            <w:pPr>
              <w:pStyle w:val="ConsPlusNormal"/>
            </w:pPr>
            <w:r>
              <w:t>Цветники из многолетних культур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61" w:type="dxa"/>
          </w:tcPr>
          <w:p w:rsidR="0005494E" w:rsidRDefault="00320FED">
            <w:pPr>
              <w:pStyle w:val="ConsPlusNormal"/>
              <w:jc w:val="center"/>
            </w:pPr>
            <w:r>
              <w:t>5830,25</w:t>
            </w:r>
          </w:p>
        </w:tc>
      </w:tr>
    </w:tbl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  <w:outlineLvl w:val="1"/>
      </w:pPr>
      <w:r>
        <w:t xml:space="preserve">6. </w:t>
      </w:r>
      <w:proofErr w:type="gramStart"/>
      <w:r>
        <w:t xml:space="preserve">Лесопарка, парка и сквера, бульвара, санитарно-защитной зоны (озелененной территории), </w:t>
      </w:r>
      <w:proofErr w:type="spellStart"/>
      <w:r>
        <w:t>Нi</w:t>
      </w:r>
      <w:proofErr w:type="spellEnd"/>
      <w:r>
        <w:t>, тыс. руб./га:</w:t>
      </w:r>
      <w:proofErr w:type="gramEnd"/>
    </w:p>
    <w:p w:rsidR="0005494E" w:rsidRDefault="0005494E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1361"/>
        <w:gridCol w:w="1900"/>
      </w:tblGrid>
      <w:tr w:rsidR="0005494E" w:rsidTr="00320FED">
        <w:tc>
          <w:tcPr>
            <w:tcW w:w="510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9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00" w:type="dxa"/>
            <w:vAlign w:val="center"/>
          </w:tcPr>
          <w:p w:rsidR="0005494E" w:rsidRDefault="0005494E">
            <w:pPr>
              <w:pStyle w:val="ConsPlusNormal"/>
              <w:jc w:val="center"/>
            </w:pPr>
            <w:r>
              <w:t>Норматив, руб./</w:t>
            </w:r>
            <w:proofErr w:type="gramStart"/>
            <w:r>
              <w:t>га</w:t>
            </w:r>
            <w:proofErr w:type="gramEnd"/>
          </w:p>
        </w:tc>
      </w:tr>
      <w:tr w:rsidR="0005494E" w:rsidTr="00320FED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9" w:type="dxa"/>
          </w:tcPr>
          <w:p w:rsidR="0005494E" w:rsidRDefault="000549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0" w:type="dxa"/>
          </w:tcPr>
          <w:p w:rsidR="0005494E" w:rsidRDefault="0005494E">
            <w:pPr>
              <w:pStyle w:val="ConsPlusNormal"/>
              <w:jc w:val="center"/>
            </w:pPr>
            <w:r>
              <w:t>4</w:t>
            </w:r>
          </w:p>
        </w:tc>
      </w:tr>
      <w:tr w:rsidR="0005494E" w:rsidTr="00320FED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9" w:type="dxa"/>
          </w:tcPr>
          <w:p w:rsidR="0005494E" w:rsidRDefault="0005494E">
            <w:pPr>
              <w:pStyle w:val="ConsPlusNormal"/>
            </w:pPr>
            <w:r>
              <w:t xml:space="preserve">Лесопарк </w:t>
            </w:r>
            <w:hyperlink w:anchor="P31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900" w:type="dxa"/>
          </w:tcPr>
          <w:p w:rsidR="0005494E" w:rsidRDefault="00320FED">
            <w:pPr>
              <w:pStyle w:val="ConsPlusNormal"/>
              <w:jc w:val="center"/>
            </w:pPr>
            <w:r>
              <w:t>11 127 505,50</w:t>
            </w:r>
          </w:p>
        </w:tc>
      </w:tr>
      <w:tr w:rsidR="0005494E" w:rsidTr="00320FED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9" w:type="dxa"/>
          </w:tcPr>
          <w:p w:rsidR="0005494E" w:rsidRDefault="0005494E">
            <w:pPr>
              <w:pStyle w:val="ConsPlusNormal"/>
            </w:pPr>
            <w:r>
              <w:t>Парк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900" w:type="dxa"/>
          </w:tcPr>
          <w:p w:rsidR="0005494E" w:rsidRDefault="00320FED">
            <w:pPr>
              <w:pStyle w:val="ConsPlusNormal"/>
              <w:jc w:val="center"/>
            </w:pPr>
            <w:r>
              <w:t>10 242 628,50</w:t>
            </w:r>
          </w:p>
        </w:tc>
      </w:tr>
      <w:tr w:rsidR="0005494E" w:rsidTr="00320FED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9" w:type="dxa"/>
          </w:tcPr>
          <w:p w:rsidR="0005494E" w:rsidRDefault="0005494E">
            <w:pPr>
              <w:pStyle w:val="ConsPlusNormal"/>
            </w:pPr>
            <w:r>
              <w:t>Сквер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900" w:type="dxa"/>
          </w:tcPr>
          <w:p w:rsidR="0005494E" w:rsidRDefault="00320FED">
            <w:pPr>
              <w:pStyle w:val="ConsPlusNormal"/>
              <w:jc w:val="center"/>
            </w:pPr>
            <w:r>
              <w:t>10 397 857,50</w:t>
            </w:r>
          </w:p>
        </w:tc>
      </w:tr>
      <w:tr w:rsidR="0005494E" w:rsidTr="00320FED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9" w:type="dxa"/>
          </w:tcPr>
          <w:p w:rsidR="0005494E" w:rsidRDefault="0005494E">
            <w:pPr>
              <w:pStyle w:val="ConsPlusNormal"/>
            </w:pPr>
            <w:r>
              <w:t>Бульвар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900" w:type="dxa"/>
          </w:tcPr>
          <w:p w:rsidR="0005494E" w:rsidRDefault="00320FED">
            <w:pPr>
              <w:pStyle w:val="ConsPlusNormal"/>
              <w:jc w:val="center"/>
            </w:pPr>
            <w:r>
              <w:t>12 661 080,00</w:t>
            </w:r>
          </w:p>
        </w:tc>
      </w:tr>
      <w:tr w:rsidR="0005494E" w:rsidTr="00320FED">
        <w:tc>
          <w:tcPr>
            <w:tcW w:w="510" w:type="dxa"/>
          </w:tcPr>
          <w:p w:rsidR="0005494E" w:rsidRDefault="000549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9" w:type="dxa"/>
          </w:tcPr>
          <w:p w:rsidR="0005494E" w:rsidRDefault="0005494E">
            <w:pPr>
              <w:pStyle w:val="ConsPlusNormal"/>
            </w:pPr>
            <w:r>
              <w:t>Санитарно-защитная зона (озелененная территория)</w:t>
            </w:r>
          </w:p>
        </w:tc>
        <w:tc>
          <w:tcPr>
            <w:tcW w:w="1361" w:type="dxa"/>
          </w:tcPr>
          <w:p w:rsidR="0005494E" w:rsidRDefault="0005494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900" w:type="dxa"/>
          </w:tcPr>
          <w:p w:rsidR="0005494E" w:rsidRDefault="00320FED">
            <w:pPr>
              <w:pStyle w:val="ConsPlusNormal"/>
              <w:jc w:val="center"/>
            </w:pPr>
            <w:r>
              <w:t>10 888 108,50</w:t>
            </w:r>
          </w:p>
        </w:tc>
      </w:tr>
    </w:tbl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ind w:firstLine="540"/>
        <w:jc w:val="both"/>
      </w:pPr>
      <w:r>
        <w:t>--------------------------------</w:t>
      </w:r>
    </w:p>
    <w:p w:rsidR="0005494E" w:rsidRDefault="0005494E">
      <w:pPr>
        <w:pStyle w:val="ConsPlusNormal"/>
        <w:spacing w:before="220"/>
        <w:ind w:firstLine="540"/>
        <w:jc w:val="both"/>
      </w:pPr>
      <w:bookmarkStart w:id="3" w:name="P313"/>
      <w:bookmarkEnd w:id="3"/>
      <w:r>
        <w:t xml:space="preserve">&lt;**&gt; Для лесопарков, входящих в состав </w:t>
      </w:r>
      <w:proofErr w:type="spellStart"/>
      <w:r>
        <w:t>гослесфонда</w:t>
      </w:r>
      <w:proofErr w:type="spellEnd"/>
      <w:r>
        <w:t>, могут применяться другие нормативные документы по возмещению ущерба.</w:t>
      </w:r>
    </w:p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jc w:val="both"/>
      </w:pPr>
    </w:p>
    <w:p w:rsidR="0005494E" w:rsidRDefault="000549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9C1" w:rsidRDefault="00A049C1"/>
    <w:sectPr w:rsidR="00A049C1" w:rsidSect="00914310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4E"/>
    <w:rsid w:val="0005494E"/>
    <w:rsid w:val="00320FED"/>
    <w:rsid w:val="004E5DD1"/>
    <w:rsid w:val="005716B2"/>
    <w:rsid w:val="0080658F"/>
    <w:rsid w:val="008B60C9"/>
    <w:rsid w:val="00914310"/>
    <w:rsid w:val="009B4E9C"/>
    <w:rsid w:val="00A049C1"/>
    <w:rsid w:val="00A47858"/>
    <w:rsid w:val="00A56653"/>
    <w:rsid w:val="00BB2D68"/>
    <w:rsid w:val="00C557D6"/>
    <w:rsid w:val="00E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9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49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49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9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49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49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98102&amp;dst=10017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2025-03-12T07:48:00Z</dcterms:created>
  <dcterms:modified xsi:type="dcterms:W3CDTF">2025-03-27T11:23:00Z</dcterms:modified>
</cp:coreProperties>
</file>